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21D75">
        <w:rPr>
          <w:b/>
          <w:bCs/>
          <w:color w:val="000000"/>
          <w:sz w:val="28"/>
          <w:szCs w:val="28"/>
        </w:rPr>
        <w:t>Памятка для родителей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21D75">
        <w:rPr>
          <w:b/>
          <w:bCs/>
          <w:i/>
          <w:iCs/>
          <w:color w:val="000000"/>
          <w:sz w:val="28"/>
          <w:szCs w:val="28"/>
          <w:u w:val="single"/>
        </w:rPr>
        <w:t>ГОТОВИМСЯ ИДТИ В ДЕТСКИЙ САД.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21D75">
        <w:rPr>
          <w:color w:val="000000"/>
          <w:sz w:val="28"/>
          <w:szCs w:val="28"/>
        </w:rPr>
        <w:t> 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21D75">
        <w:rPr>
          <w:b/>
          <w:bCs/>
          <w:i/>
          <w:iCs/>
          <w:color w:val="000000"/>
          <w:sz w:val="28"/>
          <w:szCs w:val="28"/>
        </w:rPr>
        <w:t>Уважаемые родители!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b/>
          <w:bCs/>
          <w:color w:val="000000"/>
          <w:sz w:val="28"/>
          <w:szCs w:val="28"/>
        </w:rPr>
        <w:t>Мы рады, что Ваш ребенок будет посещать наше дошкольное учреждение. Чтобы детский сад действительно оказался приятным и полезным местом для вашего ребенка, нужно хорошо подумать и понять, для чего именно он нужен Вам и вашему ребенку. Спокойно оценить все плюсы и минусы того или иного решения; настроиться на то, что посещение детского сада и адаптация к нему малыша – значительная и важная работа, которая может и должна закончится успехом.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b/>
          <w:bCs/>
          <w:color w:val="000000"/>
          <w:sz w:val="28"/>
          <w:szCs w:val="28"/>
        </w:rPr>
        <w:t>Постепенно, без спешки, но настойчиво и последовательно готовьте малыша к детскому саду.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color w:val="000000"/>
          <w:sz w:val="28"/>
          <w:szCs w:val="28"/>
        </w:rPr>
        <w:t>Ø  </w:t>
      </w:r>
      <w:r w:rsidRPr="00F21D75">
        <w:rPr>
          <w:b/>
          <w:bCs/>
          <w:i/>
          <w:iCs/>
          <w:color w:val="000000"/>
          <w:sz w:val="28"/>
          <w:szCs w:val="28"/>
          <w:u w:val="single"/>
        </w:rPr>
        <w:t>Увеличьте круг общения вашего малыша с взрослыми и детьми.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b/>
          <w:bCs/>
          <w:color w:val="000000"/>
          <w:sz w:val="28"/>
          <w:szCs w:val="28"/>
        </w:rPr>
        <w:t>Пусть малыш узнает, что на свете есть и другие хорошие взрослые люди кроме мамы и папы, бабушки и дедушки. Гуляя с ребенком на детской площадке, время от времени обращайте внимание на то, чем заняты другие дети. Опыт общения с посторонними взрослыми и детьми имеет огромное значение для благополучной адаптации к детскому саду.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color w:val="000000"/>
          <w:sz w:val="28"/>
          <w:szCs w:val="28"/>
        </w:rPr>
        <w:t> Ø  </w:t>
      </w:r>
      <w:r w:rsidRPr="00F21D75">
        <w:rPr>
          <w:b/>
          <w:bCs/>
          <w:i/>
          <w:iCs/>
          <w:color w:val="000000"/>
          <w:sz w:val="28"/>
          <w:szCs w:val="28"/>
          <w:u w:val="single"/>
        </w:rPr>
        <w:t>Ребенок, который отправился в детский сад, должен обладать определенными культурно-гигиеническими навыками и навыками самообслуживания</w:t>
      </w:r>
      <w:r w:rsidRPr="00F21D75">
        <w:rPr>
          <w:b/>
          <w:bCs/>
          <w:i/>
          <w:iCs/>
          <w:color w:val="000000"/>
          <w:sz w:val="28"/>
          <w:szCs w:val="28"/>
        </w:rPr>
        <w:t>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b/>
          <w:bCs/>
          <w:color w:val="000000"/>
          <w:sz w:val="28"/>
          <w:szCs w:val="28"/>
        </w:rPr>
        <w:t>Приучайте ребенка мыть руки и лицо, пользоваться полотенцем; пользоваться ложкой, салфеткой; пить из чашки; пользоваться носовым платком; проситься на горшок и пользоваться им. Привлекайте и поощряйте стремление самостоятельно одеваться и раздеваться, соблюдая определенную последовательность; складывать одежду на стульчик; убирать на место игрушки и вещи. Постепенно отучайте от пустышки и рожка.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color w:val="000000"/>
          <w:sz w:val="28"/>
          <w:szCs w:val="28"/>
        </w:rPr>
        <w:t>Ø  </w:t>
      </w:r>
      <w:r w:rsidRPr="00F21D75">
        <w:rPr>
          <w:b/>
          <w:bCs/>
          <w:i/>
          <w:iCs/>
          <w:color w:val="000000"/>
          <w:sz w:val="28"/>
          <w:szCs w:val="28"/>
          <w:u w:val="single"/>
        </w:rPr>
        <w:t>Позаботьтесь об укреплении здоровья малыша.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b/>
          <w:bCs/>
          <w:color w:val="000000"/>
          <w:sz w:val="28"/>
          <w:szCs w:val="28"/>
        </w:rPr>
        <w:lastRenderedPageBreak/>
        <w:t>С приходом в детский сад снижается иммунитет из-за резкой смены обстановки. Используйте летний период, для оздоровления. Воздух, солнце, вода, физическая активность и витамины помогут в этом. Если Вы решили закалять ребенка, лучшее время – начало лета. Водные процедуры, хождение босиком, гимнастика, массаж – и Ваш ребенок получит запас прочности перед предстоящим испытанием адаптацией. Одевайте малыша по погоде.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color w:val="000000"/>
          <w:sz w:val="28"/>
          <w:szCs w:val="28"/>
        </w:rPr>
        <w:t>Ø  </w:t>
      </w:r>
      <w:r w:rsidRPr="00F21D75">
        <w:rPr>
          <w:b/>
          <w:bCs/>
          <w:i/>
          <w:iCs/>
          <w:color w:val="000000"/>
          <w:sz w:val="28"/>
          <w:szCs w:val="28"/>
          <w:u w:val="single"/>
        </w:rPr>
        <w:t>Начиная подготовку малыша к походу в детский сад, придерживайтесь режима близкого к режиму в детском саду.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21D75">
        <w:rPr>
          <w:b/>
          <w:bCs/>
          <w:color w:val="000000"/>
          <w:sz w:val="28"/>
          <w:szCs w:val="28"/>
        </w:rPr>
        <w:t>Примерный режим дня:</w:t>
      </w:r>
    </w:p>
    <w:p w:rsidR="00A465CB" w:rsidRPr="00A465CB" w:rsidRDefault="00A465CB" w:rsidP="00A46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A465CB">
        <w:rPr>
          <w:i/>
          <w:color w:val="000000"/>
          <w:sz w:val="28"/>
          <w:szCs w:val="28"/>
        </w:rPr>
        <w:t>Прием детей </w:t>
      </w:r>
      <w:r>
        <w:rPr>
          <w:i/>
          <w:color w:val="000000"/>
          <w:sz w:val="28"/>
          <w:szCs w:val="28"/>
        </w:rPr>
        <w:t>до 8.15</w:t>
      </w:r>
    </w:p>
    <w:p w:rsidR="00A465CB" w:rsidRPr="00A465CB" w:rsidRDefault="00A465CB" w:rsidP="00A46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A465CB">
        <w:rPr>
          <w:bCs/>
          <w:i/>
          <w:color w:val="000000"/>
          <w:sz w:val="28"/>
          <w:szCs w:val="28"/>
        </w:rPr>
        <w:t>Завтрак 8.30-9.00</w:t>
      </w:r>
    </w:p>
    <w:p w:rsidR="00A465CB" w:rsidRPr="00A465CB" w:rsidRDefault="00A465CB" w:rsidP="00A46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A465CB">
        <w:rPr>
          <w:bCs/>
          <w:i/>
          <w:color w:val="000000"/>
          <w:sz w:val="28"/>
          <w:szCs w:val="28"/>
        </w:rPr>
        <w:t>Игры, занятия, прогулка 9.00-11.30</w:t>
      </w:r>
    </w:p>
    <w:p w:rsidR="00A465CB" w:rsidRPr="00A465CB" w:rsidRDefault="00A465CB" w:rsidP="00A46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A465CB">
        <w:rPr>
          <w:bCs/>
          <w:i/>
          <w:color w:val="000000"/>
          <w:sz w:val="28"/>
          <w:szCs w:val="28"/>
        </w:rPr>
        <w:t>Обед 11.30-12.00</w:t>
      </w:r>
    </w:p>
    <w:p w:rsidR="00A465CB" w:rsidRPr="00A465CB" w:rsidRDefault="00A465CB" w:rsidP="00A46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A465CB">
        <w:rPr>
          <w:bCs/>
          <w:i/>
          <w:color w:val="000000"/>
          <w:sz w:val="28"/>
          <w:szCs w:val="28"/>
        </w:rPr>
        <w:t>Сон 12.00-15.00</w:t>
      </w:r>
    </w:p>
    <w:p w:rsidR="00A465CB" w:rsidRPr="00A465CB" w:rsidRDefault="00A465CB" w:rsidP="00A46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A465CB">
        <w:rPr>
          <w:bCs/>
          <w:i/>
          <w:color w:val="000000"/>
          <w:sz w:val="28"/>
          <w:szCs w:val="28"/>
        </w:rPr>
        <w:t>Подъем, оздоровление,</w:t>
      </w:r>
    </w:p>
    <w:p w:rsidR="00A465CB" w:rsidRPr="00A465CB" w:rsidRDefault="00A465CB" w:rsidP="00A46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A465CB">
        <w:rPr>
          <w:bCs/>
          <w:i/>
          <w:color w:val="000000"/>
          <w:sz w:val="28"/>
          <w:szCs w:val="28"/>
        </w:rPr>
        <w:t>Гигиенические процедуры,</w:t>
      </w:r>
    </w:p>
    <w:p w:rsidR="00A465CB" w:rsidRPr="00A465CB" w:rsidRDefault="00A465CB" w:rsidP="00A46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A465CB">
        <w:rPr>
          <w:bCs/>
          <w:i/>
          <w:color w:val="000000"/>
          <w:sz w:val="28"/>
          <w:szCs w:val="28"/>
        </w:rPr>
        <w:t>полдник 15.00-16.00</w:t>
      </w:r>
    </w:p>
    <w:p w:rsidR="00A465CB" w:rsidRPr="00A465CB" w:rsidRDefault="00A465CB" w:rsidP="00A46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A465CB">
        <w:rPr>
          <w:bCs/>
          <w:i/>
          <w:color w:val="000000"/>
          <w:sz w:val="28"/>
          <w:szCs w:val="28"/>
        </w:rPr>
        <w:t>Активное бодрствование</w:t>
      </w:r>
      <w:r>
        <w:rPr>
          <w:bCs/>
          <w:i/>
          <w:color w:val="000000"/>
          <w:sz w:val="28"/>
          <w:szCs w:val="28"/>
        </w:rPr>
        <w:t>, игры, прогулка</w:t>
      </w:r>
      <w:r w:rsidRPr="00A465CB">
        <w:rPr>
          <w:bCs/>
          <w:i/>
          <w:color w:val="000000"/>
          <w:sz w:val="28"/>
          <w:szCs w:val="28"/>
        </w:rPr>
        <w:t xml:space="preserve"> 16.00-17.00</w:t>
      </w:r>
    </w:p>
    <w:p w:rsidR="00A465CB" w:rsidRPr="00A465CB" w:rsidRDefault="00A465CB" w:rsidP="00A46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A465CB">
        <w:rPr>
          <w:bCs/>
          <w:i/>
          <w:color w:val="000000"/>
          <w:sz w:val="28"/>
          <w:szCs w:val="28"/>
        </w:rPr>
        <w:t>Ужин 17.00-17.30</w:t>
      </w:r>
      <w:r>
        <w:rPr>
          <w:bCs/>
          <w:i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bCs/>
          <w:i/>
          <w:color w:val="000000"/>
          <w:sz w:val="28"/>
          <w:szCs w:val="28"/>
        </w:rPr>
        <w:t>(для 12-тичасового пребывания)</w:t>
      </w:r>
    </w:p>
    <w:p w:rsidR="00A465CB" w:rsidRPr="00A465CB" w:rsidRDefault="00A465CB" w:rsidP="00A465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A465CB">
        <w:rPr>
          <w:bCs/>
          <w:i/>
          <w:color w:val="000000"/>
          <w:sz w:val="28"/>
          <w:szCs w:val="28"/>
        </w:rPr>
        <w:t>Игры, уход домой 17.30-19.00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b/>
          <w:bCs/>
          <w:color w:val="000000"/>
          <w:sz w:val="28"/>
          <w:szCs w:val="28"/>
        </w:rPr>
        <w:t xml:space="preserve">Каждый день понемногу сдвигайте все дела таким образом, чтобы, </w:t>
      </w:r>
      <w:proofErr w:type="gramStart"/>
      <w:r w:rsidRPr="00F21D75">
        <w:rPr>
          <w:b/>
          <w:bCs/>
          <w:color w:val="000000"/>
          <w:sz w:val="28"/>
          <w:szCs w:val="28"/>
        </w:rPr>
        <w:t>в</w:t>
      </w:r>
      <w:proofErr w:type="gramEnd"/>
      <w:r w:rsidRPr="00F21D75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F21D75">
        <w:rPr>
          <w:b/>
          <w:bCs/>
          <w:color w:val="000000"/>
          <w:sz w:val="28"/>
          <w:szCs w:val="28"/>
        </w:rPr>
        <w:t>конце</w:t>
      </w:r>
      <w:proofErr w:type="gramEnd"/>
      <w:r w:rsidRPr="00F21D75">
        <w:rPr>
          <w:b/>
          <w:bCs/>
          <w:color w:val="000000"/>
          <w:sz w:val="28"/>
          <w:szCs w:val="28"/>
        </w:rPr>
        <w:t xml:space="preserve"> концов, приблизиться к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 w:rsidRPr="00F21D75">
        <w:rPr>
          <w:b/>
          <w:bCs/>
          <w:color w:val="000000"/>
          <w:sz w:val="28"/>
          <w:szCs w:val="28"/>
        </w:rPr>
        <w:t>садиковскому</w:t>
      </w:r>
      <w:proofErr w:type="spellEnd"/>
      <w:r>
        <w:rPr>
          <w:b/>
          <w:bCs/>
          <w:color w:val="000000"/>
          <w:sz w:val="28"/>
          <w:szCs w:val="28"/>
        </w:rPr>
        <w:t>»</w:t>
      </w:r>
      <w:r w:rsidRPr="00F21D75">
        <w:rPr>
          <w:b/>
          <w:bCs/>
          <w:color w:val="000000"/>
          <w:sz w:val="28"/>
          <w:szCs w:val="28"/>
        </w:rPr>
        <w:t xml:space="preserve"> режиму.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color w:val="000000"/>
          <w:sz w:val="28"/>
          <w:szCs w:val="28"/>
        </w:rPr>
        <w:t>Ø  </w:t>
      </w:r>
      <w:r w:rsidRPr="00F21D75">
        <w:rPr>
          <w:b/>
          <w:bCs/>
          <w:i/>
          <w:iCs/>
          <w:color w:val="000000"/>
          <w:sz w:val="28"/>
          <w:szCs w:val="28"/>
          <w:u w:val="single"/>
        </w:rPr>
        <w:t>Заранее знакомьте ребенка с детским садом.</w:t>
      </w:r>
    </w:p>
    <w:p w:rsidR="00A465CB" w:rsidRPr="00F21D75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21D75">
        <w:rPr>
          <w:b/>
          <w:bCs/>
          <w:color w:val="000000"/>
          <w:sz w:val="28"/>
          <w:szCs w:val="28"/>
        </w:rPr>
        <w:t>Рассказывайте малышу о том, что скоро в его жизни начнутся перемены. В детском саду дети играют, танцуют, поют, рисуют и лепят. Постарайтесь нарисовать привлекательную картину. Сообщите ребенку, что он уже большой, многому научился, и он будет ходить в детский сад как мама с папой на работу.</w:t>
      </w:r>
    </w:p>
    <w:p w:rsidR="005E02A7" w:rsidRPr="00A465CB" w:rsidRDefault="00A465CB" w:rsidP="00A465C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21D75">
        <w:rPr>
          <w:color w:val="000000"/>
          <w:sz w:val="28"/>
          <w:szCs w:val="28"/>
        </w:rPr>
        <w:t> </w:t>
      </w:r>
      <w:r w:rsidRPr="00F21D75">
        <w:rPr>
          <w:b/>
          <w:bCs/>
          <w:i/>
          <w:iCs/>
          <w:color w:val="000000"/>
          <w:sz w:val="28"/>
          <w:szCs w:val="28"/>
        </w:rPr>
        <w:t>Пусть детский сад станет для вашего малыша уютным домом!</w:t>
      </w:r>
    </w:p>
    <w:sectPr w:rsidR="005E02A7" w:rsidRPr="00A4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469"/>
    <w:multiLevelType w:val="hybridMultilevel"/>
    <w:tmpl w:val="E3E8F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C5"/>
    <w:rsid w:val="00027DC5"/>
    <w:rsid w:val="005E02A7"/>
    <w:rsid w:val="00A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2020-11-17T08:09:00Z</dcterms:created>
  <dcterms:modified xsi:type="dcterms:W3CDTF">2020-11-17T08:11:00Z</dcterms:modified>
</cp:coreProperties>
</file>