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DB5" w:rsidRPr="00766CEC" w:rsidRDefault="00D17DB5" w:rsidP="00333351">
      <w:pPr>
        <w:shd w:val="clear" w:color="auto" w:fill="FFFFFF"/>
        <w:spacing w:after="0"/>
        <w:jc w:val="center"/>
        <w:outlineLvl w:val="0"/>
        <w:rPr>
          <w:rFonts w:ascii="Times New Roman" w:eastAsia="Times New Roman" w:hAnsi="Times New Roman" w:cs="Times New Roman"/>
          <w:b/>
          <w:i/>
          <w:color w:val="333333"/>
          <w:kern w:val="36"/>
          <w:sz w:val="32"/>
          <w:szCs w:val="28"/>
          <w:lang w:eastAsia="ru-RU"/>
        </w:rPr>
      </w:pPr>
      <w:r w:rsidRPr="00D17DB5">
        <w:rPr>
          <w:rFonts w:ascii="Times New Roman" w:eastAsia="Times New Roman" w:hAnsi="Times New Roman" w:cs="Times New Roman"/>
          <w:b/>
          <w:i/>
          <w:color w:val="333333"/>
          <w:kern w:val="36"/>
          <w:sz w:val="32"/>
          <w:szCs w:val="28"/>
          <w:lang w:eastAsia="ru-RU"/>
        </w:rPr>
        <w:t>День рождения Светофора</w:t>
      </w:r>
    </w:p>
    <w:p w:rsidR="00D17DB5" w:rsidRPr="00D17DB5" w:rsidRDefault="00D17DB5" w:rsidP="00333351">
      <w:pPr>
        <w:pStyle w:val="a3"/>
        <w:shd w:val="clear" w:color="auto" w:fill="FFFFFF"/>
        <w:spacing w:before="0" w:beforeAutospacing="0" w:after="0" w:afterAutospacing="0" w:line="276" w:lineRule="auto"/>
        <w:ind w:firstLine="360"/>
        <w:rPr>
          <w:color w:val="111111"/>
          <w:sz w:val="28"/>
          <w:szCs w:val="28"/>
        </w:rPr>
      </w:pPr>
      <w:r w:rsidRPr="00D17DB5">
        <w:rPr>
          <w:iCs/>
          <w:color w:val="111111"/>
          <w:sz w:val="28"/>
          <w:szCs w:val="28"/>
          <w:bdr w:val="none" w:sz="0" w:space="0" w:color="auto" w:frame="1"/>
        </w:rPr>
        <w:t>Каждый год </w:t>
      </w:r>
      <w:r w:rsidRPr="00D17DB5">
        <w:rPr>
          <w:rStyle w:val="a4"/>
          <w:iCs/>
          <w:color w:val="111111"/>
          <w:sz w:val="28"/>
          <w:szCs w:val="28"/>
          <w:bdr w:val="none" w:sz="0" w:space="0" w:color="auto" w:frame="1"/>
        </w:rPr>
        <w:t>5 августа</w:t>
      </w:r>
      <w:r w:rsidRPr="00D17DB5">
        <w:rPr>
          <w:iCs/>
          <w:color w:val="111111"/>
          <w:sz w:val="28"/>
          <w:szCs w:val="28"/>
          <w:bdr w:val="none" w:sz="0" w:space="0" w:color="auto" w:frame="1"/>
        </w:rPr>
        <w:t>, в день установки первого работающего светофора, весь мир отмечает </w:t>
      </w:r>
      <w:r w:rsidRPr="00D17DB5">
        <w:rPr>
          <w:rStyle w:val="a4"/>
          <w:iCs/>
          <w:color w:val="111111"/>
          <w:sz w:val="28"/>
          <w:szCs w:val="28"/>
          <w:bdr w:val="none" w:sz="0" w:space="0" w:color="auto" w:frame="1"/>
        </w:rPr>
        <w:t>Международный день светофора</w:t>
      </w:r>
      <w:r w:rsidRPr="00D17DB5">
        <w:rPr>
          <w:iCs/>
          <w:color w:val="111111"/>
          <w:sz w:val="28"/>
          <w:szCs w:val="28"/>
          <w:bdr w:val="none" w:sz="0" w:space="0" w:color="auto" w:frame="1"/>
        </w:rPr>
        <w:t>.</w:t>
      </w:r>
    </w:p>
    <w:p w:rsidR="00393E31" w:rsidRDefault="00D17DB5" w:rsidP="00333351">
      <w:pPr>
        <w:pStyle w:val="a3"/>
        <w:spacing w:before="0" w:beforeAutospacing="0" w:after="0" w:afterAutospacing="0" w:line="276" w:lineRule="auto"/>
        <w:ind w:firstLine="360"/>
        <w:rPr>
          <w:iCs/>
          <w:color w:val="111111"/>
          <w:sz w:val="28"/>
          <w:szCs w:val="28"/>
          <w:bdr w:val="none" w:sz="0" w:space="0" w:color="auto" w:frame="1"/>
          <w:shd w:val="clear" w:color="auto" w:fill="FFFFFF"/>
        </w:rPr>
      </w:pPr>
      <w:r w:rsidRPr="00D17DB5">
        <w:rPr>
          <w:iCs/>
          <w:color w:val="111111"/>
          <w:sz w:val="28"/>
          <w:szCs w:val="28"/>
          <w:bdr w:val="none" w:sz="0" w:space="0" w:color="auto" w:frame="1"/>
          <w:shd w:val="clear" w:color="auto" w:fill="FFFFFF"/>
        </w:rPr>
        <w:t>Этот праздник – замечательная возможность для сотрудн</w:t>
      </w:r>
      <w:bookmarkStart w:id="0" w:name="_GoBack"/>
      <w:bookmarkEnd w:id="0"/>
      <w:r w:rsidRPr="00D17DB5">
        <w:rPr>
          <w:iCs/>
          <w:color w:val="111111"/>
          <w:sz w:val="28"/>
          <w:szCs w:val="28"/>
          <w:bdr w:val="none" w:sz="0" w:space="0" w:color="auto" w:frame="1"/>
          <w:shd w:val="clear" w:color="auto" w:fill="FFFFFF"/>
        </w:rPr>
        <w:t>иков ГИБДД и педагогов образовательных организаций привлечь внимание детей и взрослых к проблеме безопасности дорожного движения.</w:t>
      </w:r>
    </w:p>
    <w:p w:rsidR="00766CEC" w:rsidRDefault="00766CEC" w:rsidP="00766CEC">
      <w:pPr>
        <w:spacing w:after="0"/>
        <w:rPr>
          <w:rFonts w:ascii="Times New Roman" w:hAnsi="Times New Roman" w:cs="Times New Roman"/>
          <w:b/>
          <w:bCs/>
          <w:i/>
          <w:color w:val="111111"/>
          <w:sz w:val="28"/>
          <w:szCs w:val="28"/>
          <w:shd w:val="clear" w:color="auto" w:fill="FFFFFF"/>
        </w:rPr>
        <w:sectPr w:rsidR="00766CEC">
          <w:pgSz w:w="11906" w:h="16838"/>
          <w:pgMar w:top="1134" w:right="850" w:bottom="1134" w:left="1701" w:header="708" w:footer="708" w:gutter="0"/>
          <w:cols w:space="708"/>
          <w:docGrid w:linePitch="360"/>
        </w:sectPr>
      </w:pPr>
    </w:p>
    <w:p w:rsidR="00766CEC" w:rsidRDefault="00766CEC" w:rsidP="00766CEC">
      <w:pPr>
        <w:spacing w:after="0"/>
        <w:jc w:val="center"/>
        <w:rPr>
          <w:rFonts w:ascii="Times New Roman" w:hAnsi="Times New Roman" w:cs="Times New Roman"/>
          <w:b/>
          <w:bCs/>
          <w:i/>
          <w:color w:val="111111"/>
          <w:sz w:val="28"/>
          <w:szCs w:val="28"/>
          <w:shd w:val="clear" w:color="auto" w:fill="FFFFFF"/>
        </w:rPr>
      </w:pPr>
      <w:r>
        <w:rPr>
          <w:noProof/>
          <w:lang w:eastAsia="ru-RU"/>
        </w:rPr>
        <w:lastRenderedPageBreak/>
        <w:drawing>
          <wp:inline distT="0" distB="0" distL="0" distR="0" wp14:anchorId="4AFEDCE0" wp14:editId="2E6C6620">
            <wp:extent cx="1685925" cy="2622550"/>
            <wp:effectExtent l="0" t="0" r="9525" b="6350"/>
            <wp:docPr id="3" name="Рисунок 3" descr="Первый Светофор 1868 год , Лондон | Заметки Фотографа | Яндекс Дзе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рвый Светофор 1868 год , Лондон | Заметки Фотографа | Яндекс Дзен"/>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6182" cy="2622950"/>
                    </a:xfrm>
                    <a:prstGeom prst="rect">
                      <a:avLst/>
                    </a:prstGeom>
                    <a:noFill/>
                    <a:ln>
                      <a:noFill/>
                    </a:ln>
                  </pic:spPr>
                </pic:pic>
              </a:graphicData>
            </a:graphic>
          </wp:inline>
        </w:drawing>
      </w:r>
    </w:p>
    <w:p w:rsidR="00766CEC" w:rsidRDefault="00766CEC" w:rsidP="00766CEC">
      <w:pPr>
        <w:spacing w:after="0"/>
        <w:rPr>
          <w:rFonts w:ascii="Times New Roman" w:hAnsi="Times New Roman" w:cs="Times New Roman"/>
          <w:b/>
          <w:bCs/>
          <w:i/>
          <w:color w:val="111111"/>
          <w:sz w:val="28"/>
          <w:szCs w:val="28"/>
          <w:shd w:val="clear" w:color="auto" w:fill="FFFFFF"/>
        </w:rPr>
      </w:pPr>
    </w:p>
    <w:p w:rsidR="00766CEC" w:rsidRDefault="00766CEC" w:rsidP="00766CEC">
      <w:pPr>
        <w:spacing w:after="0"/>
        <w:rPr>
          <w:rFonts w:ascii="Times New Roman" w:hAnsi="Times New Roman" w:cs="Times New Roman"/>
          <w:b/>
          <w:bCs/>
          <w:i/>
          <w:color w:val="111111"/>
          <w:sz w:val="28"/>
          <w:szCs w:val="28"/>
          <w:shd w:val="clear" w:color="auto" w:fill="FFFFFF"/>
        </w:rPr>
      </w:pPr>
      <w:r>
        <w:rPr>
          <w:rFonts w:ascii="Times New Roman" w:hAnsi="Times New Roman" w:cs="Times New Roman"/>
          <w:b/>
          <w:bCs/>
          <w:i/>
          <w:noProof/>
          <w:color w:val="111111"/>
          <w:sz w:val="28"/>
          <w:szCs w:val="28"/>
          <w:shd w:val="clear" w:color="auto" w:fill="FFFFFF"/>
          <w:lang w:eastAsia="ru-RU"/>
        </w:rPr>
        <w:drawing>
          <wp:inline distT="0" distB="0" distL="0" distR="0" wp14:anchorId="0F96B0EB" wp14:editId="230DF24D">
            <wp:extent cx="3965863" cy="2181225"/>
            <wp:effectExtent l="0" t="0" r="0" b="0"/>
            <wp:docPr id="4" name="Рисунок 4" descr="C:\Users\user1\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77652" cy="2187709"/>
                    </a:xfrm>
                    <a:prstGeom prst="rect">
                      <a:avLst/>
                    </a:prstGeom>
                    <a:noFill/>
                    <a:ln>
                      <a:noFill/>
                    </a:ln>
                  </pic:spPr>
                </pic:pic>
              </a:graphicData>
            </a:graphic>
          </wp:inline>
        </w:drawing>
      </w:r>
    </w:p>
    <w:p w:rsidR="00766CEC" w:rsidRDefault="00766CEC" w:rsidP="00766CEC">
      <w:pPr>
        <w:spacing w:after="0"/>
        <w:rPr>
          <w:rFonts w:ascii="Times New Roman" w:hAnsi="Times New Roman" w:cs="Times New Roman"/>
          <w:b/>
          <w:bCs/>
          <w:i/>
          <w:color w:val="111111"/>
          <w:sz w:val="28"/>
          <w:szCs w:val="28"/>
          <w:shd w:val="clear" w:color="auto" w:fill="FFFFFF"/>
        </w:rPr>
        <w:sectPr w:rsidR="00766CEC" w:rsidSect="00766CEC">
          <w:type w:val="continuous"/>
          <w:pgSz w:w="11906" w:h="16838"/>
          <w:pgMar w:top="1134" w:right="1700" w:bottom="1134" w:left="567" w:header="708" w:footer="708" w:gutter="0"/>
          <w:cols w:num="2" w:space="283"/>
          <w:docGrid w:linePitch="360"/>
        </w:sectPr>
      </w:pPr>
    </w:p>
    <w:p w:rsidR="00766CEC" w:rsidRDefault="00766CEC" w:rsidP="00766CEC">
      <w:pPr>
        <w:spacing w:after="0"/>
        <w:rPr>
          <w:rFonts w:ascii="Times New Roman" w:hAnsi="Times New Roman" w:cs="Times New Roman"/>
          <w:b/>
          <w:bCs/>
          <w:i/>
          <w:color w:val="111111"/>
          <w:sz w:val="28"/>
          <w:szCs w:val="28"/>
          <w:shd w:val="clear" w:color="auto" w:fill="FFFFFF"/>
        </w:rPr>
      </w:pPr>
    </w:p>
    <w:p w:rsidR="00333351" w:rsidRPr="00333351" w:rsidRDefault="00333351" w:rsidP="00333351">
      <w:pPr>
        <w:spacing w:after="0"/>
        <w:jc w:val="center"/>
        <w:rPr>
          <w:rFonts w:ascii="Times New Roman" w:hAnsi="Times New Roman" w:cs="Times New Roman"/>
          <w:b/>
          <w:i/>
          <w:color w:val="111111"/>
          <w:sz w:val="28"/>
          <w:szCs w:val="28"/>
          <w:shd w:val="clear" w:color="auto" w:fill="FFFFFF"/>
        </w:rPr>
      </w:pPr>
      <w:r w:rsidRPr="00333351">
        <w:rPr>
          <w:rFonts w:ascii="Times New Roman" w:hAnsi="Times New Roman" w:cs="Times New Roman"/>
          <w:b/>
          <w:bCs/>
          <w:i/>
          <w:color w:val="111111"/>
          <w:sz w:val="28"/>
          <w:szCs w:val="28"/>
          <w:shd w:val="clear" w:color="auto" w:fill="FFFFFF"/>
        </w:rPr>
        <w:t>История светофора</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А знаешь ли ты, когда появился привычный для нас светофор?</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Оказывается, регулировать движение с помощью механического прибора начали уже 140 лет назад, в Лондоне. Первый светофор стоял в центре города на столбе высотой 6 метров. Управлял им специально приставленный человек. С помощью системы ремней он поднимал и опускал стрелку прибора. Потом стрелку заменил фонарь, работавший на светильном газе. В фонаре были зелёные и красные стёкла, а жёлтые ещё не придумали.</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Первый электрический светофор появился в США, в городе Кливленде, в 1914 году. Он тоже имел лишь два сигнала — красный и зелёный — и управлялся вручную. Жёлтый сигнал заменял предупреждающий свисток полицейского. Но уже через 4 года в Нью-Йорке появились трёхцветные электрические светофоры с автоматическим управлением.</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Интересно, что в первых светофорах зелёный сигнал находился наверху, но потом решили, что лучше поместить сверху красный сигнал. И теперь во всех странах мира сигналы светофора располагаются по единому правилу: вверху—красный, посередине — жёлтый, внизу — зелёный.</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У нас в стране первый </w:t>
      </w:r>
      <w:hyperlink r:id="rId7" w:tooltip="Как устроен светофор" w:history="1">
        <w:r w:rsidRPr="00333351">
          <w:rPr>
            <w:rStyle w:val="a5"/>
            <w:rFonts w:ascii="Times New Roman" w:hAnsi="Times New Roman" w:cs="Times New Roman"/>
            <w:bCs/>
            <w:color w:val="000000" w:themeColor="text1"/>
            <w:sz w:val="28"/>
            <w:szCs w:val="28"/>
            <w:u w:val="none"/>
            <w:shd w:val="clear" w:color="auto" w:fill="FFFFFF"/>
          </w:rPr>
          <w:t>светофор</w:t>
        </w:r>
      </w:hyperlink>
      <w:r w:rsidRPr="00333351">
        <w:rPr>
          <w:rFonts w:ascii="Times New Roman" w:hAnsi="Times New Roman" w:cs="Times New Roman"/>
          <w:color w:val="111111"/>
          <w:sz w:val="28"/>
          <w:szCs w:val="28"/>
          <w:shd w:val="clear" w:color="auto" w:fill="FFFFFF"/>
        </w:rPr>
        <w:t xml:space="preserve"> появился в 1929 году в Москве. Он был похож на круглые часы с тремя секторами — красным, жёлтым и </w:t>
      </w:r>
      <w:r w:rsidRPr="00333351">
        <w:rPr>
          <w:rFonts w:ascii="Times New Roman" w:hAnsi="Times New Roman" w:cs="Times New Roman"/>
          <w:color w:val="111111"/>
          <w:sz w:val="28"/>
          <w:szCs w:val="28"/>
          <w:shd w:val="clear" w:color="auto" w:fill="FFFFFF"/>
        </w:rPr>
        <w:lastRenderedPageBreak/>
        <w:t>зелёным. А регулировщик вручную поворачивал стрелку, устанавливая её на нужный цвет.</w:t>
      </w:r>
    </w:p>
    <w:p w:rsidR="00333351" w:rsidRPr="00333351" w:rsidRDefault="00333351" w:rsidP="00333351">
      <w:pPr>
        <w:spacing w:after="0"/>
        <w:ind w:firstLine="851"/>
        <w:rPr>
          <w:rFonts w:ascii="Times New Roman" w:hAnsi="Times New Roman" w:cs="Times New Roman"/>
          <w:color w:val="111111"/>
          <w:sz w:val="28"/>
          <w:szCs w:val="28"/>
          <w:shd w:val="clear" w:color="auto" w:fill="FFFFFF"/>
        </w:rPr>
      </w:pPr>
      <w:r w:rsidRPr="00333351">
        <w:rPr>
          <w:rFonts w:ascii="Times New Roman" w:hAnsi="Times New Roman" w:cs="Times New Roman"/>
          <w:color w:val="111111"/>
          <w:sz w:val="28"/>
          <w:szCs w:val="28"/>
          <w:shd w:val="clear" w:color="auto" w:fill="FFFFFF"/>
        </w:rPr>
        <w:t>Потом в Москве и Ленингр</w:t>
      </w:r>
      <w:r>
        <w:rPr>
          <w:rFonts w:ascii="Times New Roman" w:hAnsi="Times New Roman" w:cs="Times New Roman"/>
          <w:color w:val="111111"/>
          <w:sz w:val="28"/>
          <w:szCs w:val="28"/>
          <w:shd w:val="clear" w:color="auto" w:fill="FFFFFF"/>
        </w:rPr>
        <w:t>аде (так тогда назывался Санкт-</w:t>
      </w:r>
      <w:r w:rsidRPr="00333351">
        <w:rPr>
          <w:rFonts w:ascii="Times New Roman" w:hAnsi="Times New Roman" w:cs="Times New Roman"/>
          <w:color w:val="111111"/>
          <w:sz w:val="28"/>
          <w:szCs w:val="28"/>
          <w:shd w:val="clear" w:color="auto" w:fill="FFFFFF"/>
        </w:rPr>
        <w:t>Петербург) появились электрические светофоры с тремя секциями современного типа. А в 1937 году в Ленинграде на улице Желябова (ныне Большой Конюшенной улице), появился первый пешеходный светофор.</w:t>
      </w:r>
    </w:p>
    <w:p w:rsidR="00333351" w:rsidRDefault="00333351" w:rsidP="00ED23F9">
      <w:pPr>
        <w:spacing w:after="0"/>
        <w:rPr>
          <w:rFonts w:ascii="Times New Roman" w:hAnsi="Times New Roman" w:cs="Times New Roman"/>
          <w:b/>
          <w:color w:val="111111"/>
          <w:sz w:val="24"/>
          <w:szCs w:val="24"/>
          <w:shd w:val="clear" w:color="auto" w:fill="FFFFFF"/>
        </w:rPr>
      </w:pPr>
    </w:p>
    <w:p w:rsidR="00766CEC" w:rsidRDefault="00766CEC" w:rsidP="00ED23F9">
      <w:pPr>
        <w:spacing w:after="0"/>
        <w:rPr>
          <w:rFonts w:ascii="Times New Roman" w:hAnsi="Times New Roman" w:cs="Times New Roman"/>
          <w:b/>
          <w:color w:val="111111"/>
          <w:sz w:val="24"/>
          <w:szCs w:val="24"/>
          <w:shd w:val="clear" w:color="auto" w:fill="FFFFFF"/>
        </w:rPr>
        <w:sectPr w:rsidR="00766CEC" w:rsidSect="00766CEC">
          <w:type w:val="continuous"/>
          <w:pgSz w:w="11906" w:h="16838"/>
          <w:pgMar w:top="1134" w:right="850" w:bottom="1134" w:left="1701" w:header="708" w:footer="708" w:gutter="0"/>
          <w:cols w:space="708"/>
          <w:docGrid w:linePitch="360"/>
        </w:sectPr>
      </w:pPr>
    </w:p>
    <w:p w:rsidR="00ED23F9" w:rsidRPr="00ED23F9" w:rsidRDefault="00ED23F9" w:rsidP="00333351">
      <w:pPr>
        <w:spacing w:after="0" w:line="240" w:lineRule="auto"/>
        <w:rPr>
          <w:rFonts w:ascii="Times New Roman" w:hAnsi="Times New Roman" w:cs="Times New Roman"/>
          <w:b/>
          <w:color w:val="111111"/>
          <w:sz w:val="24"/>
          <w:szCs w:val="24"/>
          <w:shd w:val="clear" w:color="auto" w:fill="FFFFFF"/>
        </w:rPr>
      </w:pPr>
      <w:r w:rsidRPr="00ED23F9">
        <w:rPr>
          <w:rFonts w:ascii="Times New Roman" w:hAnsi="Times New Roman" w:cs="Times New Roman"/>
          <w:b/>
          <w:color w:val="111111"/>
          <w:sz w:val="24"/>
          <w:szCs w:val="24"/>
          <w:shd w:val="clear" w:color="auto" w:fill="FFFFFF"/>
        </w:rPr>
        <w:lastRenderedPageBreak/>
        <w:t>Светофор</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Знаю я предмет один,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У него — три глаза!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Над дорогой он висит,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Строгих слов не говорит,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А глазами лишь моргает,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Но его все понимают! —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К правилам движения </w:t>
      </w:r>
    </w:p>
    <w:p w:rsidR="00ED23F9" w:rsidRPr="00ED23F9" w:rsidRDefault="00ED23F9" w:rsidP="00333351">
      <w:pPr>
        <w:spacing w:after="0" w:line="240" w:lineRule="auto"/>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 xml:space="preserve">Он просит уважения! </w:t>
      </w:r>
    </w:p>
    <w:p w:rsidR="00393E31" w:rsidRDefault="00393E31" w:rsidP="00333351">
      <w:pPr>
        <w:spacing w:after="0" w:line="240" w:lineRule="auto"/>
        <w:rPr>
          <w:rFonts w:ascii="Times New Roman" w:hAnsi="Times New Roman" w:cs="Times New Roman"/>
          <w:color w:val="111111"/>
          <w:sz w:val="24"/>
          <w:szCs w:val="24"/>
          <w:shd w:val="clear" w:color="auto" w:fill="FFFFFF"/>
        </w:rPr>
      </w:pPr>
    </w:p>
    <w:p w:rsidR="00ED23F9" w:rsidRDefault="00ED23F9" w:rsidP="00333351">
      <w:pPr>
        <w:spacing w:after="0" w:line="240" w:lineRule="auto"/>
        <w:jc w:val="right"/>
        <w:rPr>
          <w:rFonts w:ascii="Times New Roman" w:hAnsi="Times New Roman" w:cs="Times New Roman"/>
          <w:color w:val="111111"/>
          <w:sz w:val="24"/>
          <w:szCs w:val="24"/>
          <w:shd w:val="clear" w:color="auto" w:fill="FFFFFF"/>
        </w:rPr>
      </w:pPr>
      <w:r w:rsidRPr="00ED23F9">
        <w:rPr>
          <w:rFonts w:ascii="Times New Roman" w:hAnsi="Times New Roman" w:cs="Times New Roman"/>
          <w:color w:val="111111"/>
          <w:sz w:val="24"/>
          <w:szCs w:val="24"/>
          <w:shd w:val="clear" w:color="auto" w:fill="FFFFFF"/>
        </w:rPr>
        <w:t>Автор: Ефремов И.</w:t>
      </w:r>
    </w:p>
    <w:p w:rsidR="00393E31" w:rsidRDefault="00ED23F9" w:rsidP="00333351">
      <w:pPr>
        <w:spacing w:after="0" w:line="240" w:lineRule="auto"/>
        <w:rPr>
          <w:rFonts w:ascii="Arial" w:hAnsi="Arial" w:cs="Arial"/>
          <w:color w:val="111111"/>
        </w:rPr>
      </w:pPr>
      <w:r>
        <w:rPr>
          <w:rFonts w:ascii="Arial" w:hAnsi="Arial" w:cs="Arial"/>
          <w:color w:val="111111"/>
        </w:rPr>
        <w:br/>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lastRenderedPageBreak/>
        <w:t>У любого перекрестка</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Нас встречает светофор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И заводит очень просто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С пешеходом разговор: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Свет зеленый</w:t>
      </w:r>
      <w:r>
        <w:rPr>
          <w:rFonts w:ascii="Times New Roman" w:hAnsi="Times New Roman" w:cs="Times New Roman"/>
          <w:color w:val="111111"/>
          <w:sz w:val="24"/>
          <w:shd w:val="clear" w:color="auto" w:fill="FFFFFF"/>
        </w:rPr>
        <w:t xml:space="preserve"> </w:t>
      </w:r>
      <w:r w:rsidRPr="00ED23F9">
        <w:rPr>
          <w:rFonts w:ascii="Times New Roman" w:hAnsi="Times New Roman" w:cs="Times New Roman"/>
          <w:color w:val="111111"/>
          <w:sz w:val="24"/>
          <w:shd w:val="clear" w:color="auto" w:fill="FFFFFF"/>
        </w:rPr>
        <w:t xml:space="preserve">- проходи!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Желтый — лучше подожди!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Если свет зажжется красный —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Значит, д</w:t>
      </w:r>
      <w:r w:rsidRPr="00ED23F9">
        <w:rPr>
          <w:rFonts w:ascii="Times New Roman" w:hAnsi="Times New Roman" w:cs="Times New Roman"/>
          <w:color w:val="111111"/>
          <w:sz w:val="24"/>
          <w:shd w:val="clear" w:color="auto" w:fill="FFFFFF"/>
        </w:rPr>
        <w:t xml:space="preserve">вигаться опасно!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Стой! Пускай пройдет трамвай,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Н</w:t>
      </w:r>
      <w:r w:rsidRPr="00ED23F9">
        <w:rPr>
          <w:rFonts w:ascii="Times New Roman" w:hAnsi="Times New Roman" w:cs="Times New Roman"/>
          <w:color w:val="111111"/>
          <w:sz w:val="24"/>
          <w:shd w:val="clear" w:color="auto" w:fill="FFFFFF"/>
        </w:rPr>
        <w:t xml:space="preserve">аберись терпенья. </w:t>
      </w:r>
    </w:p>
    <w:p w:rsidR="00ED23F9" w:rsidRPr="00ED23F9" w:rsidRDefault="00ED23F9" w:rsidP="00333351">
      <w:pPr>
        <w:spacing w:after="0" w:line="240" w:lineRule="auto"/>
        <w:rPr>
          <w:rFonts w:ascii="Times New Roman" w:hAnsi="Times New Roman" w:cs="Times New Roman"/>
          <w:color w:val="111111"/>
          <w:sz w:val="24"/>
          <w:shd w:val="clear" w:color="auto" w:fill="FFFFFF"/>
        </w:rPr>
      </w:pPr>
      <w:r w:rsidRPr="00ED23F9">
        <w:rPr>
          <w:rFonts w:ascii="Times New Roman" w:hAnsi="Times New Roman" w:cs="Times New Roman"/>
          <w:color w:val="111111"/>
          <w:sz w:val="24"/>
          <w:shd w:val="clear" w:color="auto" w:fill="FFFFFF"/>
        </w:rPr>
        <w:t xml:space="preserve">Изучай и уважай </w:t>
      </w:r>
    </w:p>
    <w:p w:rsidR="00393E31" w:rsidRDefault="00ED23F9" w:rsidP="00333351">
      <w:pPr>
        <w:spacing w:after="0" w:line="240" w:lineRule="auto"/>
        <w:rPr>
          <w:rFonts w:ascii="Times New Roman" w:hAnsi="Times New Roman" w:cs="Times New Roman"/>
          <w:color w:val="111111"/>
          <w:sz w:val="24"/>
          <w:shd w:val="clear" w:color="auto" w:fill="FFFFFF"/>
        </w:rPr>
        <w:sectPr w:rsidR="00393E31" w:rsidSect="00393E31">
          <w:type w:val="continuous"/>
          <w:pgSz w:w="11906" w:h="16838"/>
          <w:pgMar w:top="1134" w:right="850" w:bottom="1134" w:left="1701" w:header="708" w:footer="708" w:gutter="0"/>
          <w:cols w:num="2" w:space="708"/>
          <w:docGrid w:linePitch="360"/>
        </w:sectPr>
      </w:pPr>
      <w:r w:rsidRPr="00ED23F9">
        <w:rPr>
          <w:rFonts w:ascii="Times New Roman" w:hAnsi="Times New Roman" w:cs="Times New Roman"/>
          <w:color w:val="111111"/>
          <w:sz w:val="24"/>
          <w:shd w:val="clear" w:color="auto" w:fill="FFFFFF"/>
        </w:rPr>
        <w:t>П</w:t>
      </w:r>
      <w:r w:rsidRPr="00ED23F9">
        <w:rPr>
          <w:rFonts w:ascii="Times New Roman" w:hAnsi="Times New Roman" w:cs="Times New Roman"/>
          <w:color w:val="111111"/>
          <w:sz w:val="24"/>
          <w:shd w:val="clear" w:color="auto" w:fill="FFFFFF"/>
        </w:rPr>
        <w:t>равила движенья</w:t>
      </w:r>
      <w:r w:rsidR="00393E31">
        <w:rPr>
          <w:rFonts w:ascii="Times New Roman" w:hAnsi="Times New Roman" w:cs="Times New Roman"/>
          <w:color w:val="111111"/>
          <w:sz w:val="24"/>
          <w:shd w:val="clear" w:color="auto" w:fill="FFFFFF"/>
        </w:rPr>
        <w:t>.</w:t>
      </w:r>
    </w:p>
    <w:p w:rsidR="00ED23F9" w:rsidRDefault="00ED23F9" w:rsidP="00ED23F9">
      <w:pPr>
        <w:spacing w:after="0"/>
      </w:pPr>
    </w:p>
    <w:p w:rsidR="00393E31" w:rsidRPr="00393E31" w:rsidRDefault="00ED23F9" w:rsidP="00393E31">
      <w:pPr>
        <w:spacing w:after="0"/>
        <w:jc w:val="center"/>
        <w:rPr>
          <w:rFonts w:ascii="Times New Roman" w:hAnsi="Times New Roman" w:cs="Times New Roman"/>
          <w:b/>
          <w:sz w:val="28"/>
          <w:szCs w:val="28"/>
        </w:rPr>
      </w:pPr>
      <w:r w:rsidRPr="00393E31">
        <w:rPr>
          <w:rFonts w:ascii="Times New Roman" w:hAnsi="Times New Roman" w:cs="Times New Roman"/>
          <w:b/>
          <w:sz w:val="28"/>
          <w:szCs w:val="28"/>
        </w:rPr>
        <w:t>Подвижная игра "Светофор"</w:t>
      </w:r>
    </w:p>
    <w:p w:rsidR="00ED23F9" w:rsidRPr="00393E31" w:rsidRDefault="00393E31" w:rsidP="00393E31">
      <w:pPr>
        <w:spacing w:after="0"/>
        <w:jc w:val="center"/>
        <w:rPr>
          <w:rFonts w:ascii="Times New Roman" w:hAnsi="Times New Roman" w:cs="Times New Roman"/>
          <w:i/>
          <w:sz w:val="28"/>
          <w:szCs w:val="28"/>
        </w:rPr>
      </w:pPr>
      <w:r w:rsidRPr="00393E31">
        <w:rPr>
          <w:rFonts w:ascii="Times New Roman" w:hAnsi="Times New Roman" w:cs="Times New Roman"/>
          <w:i/>
          <w:sz w:val="28"/>
          <w:szCs w:val="28"/>
        </w:rPr>
        <w:t>(</w:t>
      </w:r>
      <w:r w:rsidR="00ED23F9" w:rsidRPr="00393E31">
        <w:rPr>
          <w:rFonts w:ascii="Times New Roman" w:hAnsi="Times New Roman" w:cs="Times New Roman"/>
          <w:i/>
          <w:sz w:val="28"/>
          <w:szCs w:val="28"/>
        </w:rPr>
        <w:t>развивает двигательные и коммуникативные способности, а также координацию и быст</w:t>
      </w:r>
      <w:r w:rsidRPr="00393E31">
        <w:rPr>
          <w:rFonts w:ascii="Times New Roman" w:hAnsi="Times New Roman" w:cs="Times New Roman"/>
          <w:i/>
          <w:sz w:val="28"/>
          <w:szCs w:val="28"/>
        </w:rPr>
        <w:t>роту реакции)</w:t>
      </w:r>
    </w:p>
    <w:p w:rsidR="00ED23F9" w:rsidRPr="00393E31" w:rsidRDefault="00ED23F9" w:rsidP="00ED23F9">
      <w:pPr>
        <w:spacing w:after="0"/>
        <w:rPr>
          <w:rFonts w:ascii="Times New Roman" w:hAnsi="Times New Roman" w:cs="Times New Roman"/>
          <w:b/>
          <w:sz w:val="28"/>
          <w:szCs w:val="28"/>
        </w:rPr>
      </w:pPr>
      <w:r w:rsidRPr="00393E31">
        <w:rPr>
          <w:rFonts w:ascii="Times New Roman" w:hAnsi="Times New Roman" w:cs="Times New Roman"/>
          <w:b/>
          <w:sz w:val="28"/>
          <w:szCs w:val="28"/>
        </w:rPr>
        <w:t>Цель игры:</w:t>
      </w:r>
    </w:p>
    <w:p w:rsidR="00ED23F9" w:rsidRPr="00ED23F9" w:rsidRDefault="00ED23F9" w:rsidP="00ED23F9">
      <w:pPr>
        <w:spacing w:after="0"/>
        <w:rPr>
          <w:rFonts w:ascii="Times New Roman" w:hAnsi="Times New Roman" w:cs="Times New Roman"/>
          <w:sz w:val="28"/>
          <w:szCs w:val="28"/>
        </w:rPr>
      </w:pPr>
      <w:r w:rsidRPr="00ED23F9">
        <w:rPr>
          <w:rFonts w:ascii="Times New Roman" w:hAnsi="Times New Roman" w:cs="Times New Roman"/>
          <w:sz w:val="28"/>
          <w:szCs w:val="28"/>
        </w:rPr>
        <w:t>добраться от одной линии до другой, н</w:t>
      </w:r>
      <w:r w:rsidR="00393E31">
        <w:rPr>
          <w:rFonts w:ascii="Times New Roman" w:hAnsi="Times New Roman" w:cs="Times New Roman"/>
          <w:sz w:val="28"/>
          <w:szCs w:val="28"/>
        </w:rPr>
        <w:t>е оказавшись осаленным водящим.</w:t>
      </w:r>
    </w:p>
    <w:p w:rsidR="00ED23F9" w:rsidRPr="00393E31" w:rsidRDefault="00ED23F9" w:rsidP="00ED23F9">
      <w:pPr>
        <w:spacing w:after="0"/>
        <w:rPr>
          <w:rFonts w:ascii="Times New Roman" w:hAnsi="Times New Roman" w:cs="Times New Roman"/>
          <w:b/>
          <w:sz w:val="28"/>
          <w:szCs w:val="28"/>
        </w:rPr>
      </w:pPr>
      <w:r w:rsidRPr="00393E31">
        <w:rPr>
          <w:rFonts w:ascii="Times New Roman" w:hAnsi="Times New Roman" w:cs="Times New Roman"/>
          <w:b/>
          <w:sz w:val="28"/>
          <w:szCs w:val="28"/>
        </w:rPr>
        <w:t>Дополнительные рекомендации к игре:</w:t>
      </w:r>
    </w:p>
    <w:p w:rsidR="00ED23F9" w:rsidRPr="00ED23F9" w:rsidRDefault="00393E31" w:rsidP="00ED23F9">
      <w:pPr>
        <w:spacing w:after="0"/>
        <w:rPr>
          <w:rFonts w:ascii="Times New Roman" w:hAnsi="Times New Roman" w:cs="Times New Roman"/>
          <w:sz w:val="28"/>
          <w:szCs w:val="28"/>
        </w:rPr>
      </w:pPr>
      <w:r>
        <w:rPr>
          <w:rFonts w:ascii="Times New Roman" w:hAnsi="Times New Roman" w:cs="Times New Roman"/>
          <w:sz w:val="28"/>
          <w:szCs w:val="28"/>
        </w:rPr>
        <w:t>И</w:t>
      </w:r>
      <w:r w:rsidR="00ED23F9" w:rsidRPr="00ED23F9">
        <w:rPr>
          <w:rFonts w:ascii="Times New Roman" w:hAnsi="Times New Roman" w:cs="Times New Roman"/>
          <w:sz w:val="28"/>
          <w:szCs w:val="28"/>
        </w:rPr>
        <w:t>грать можно на улице или в спортзале. Жела</w:t>
      </w:r>
      <w:r>
        <w:rPr>
          <w:rFonts w:ascii="Times New Roman" w:hAnsi="Times New Roman" w:cs="Times New Roman"/>
          <w:sz w:val="28"/>
          <w:szCs w:val="28"/>
        </w:rPr>
        <w:t>тельно чтобы было не менее шести</w:t>
      </w:r>
      <w:r w:rsidR="00ED23F9" w:rsidRPr="00ED23F9">
        <w:rPr>
          <w:rFonts w:ascii="Times New Roman" w:hAnsi="Times New Roman" w:cs="Times New Roman"/>
          <w:sz w:val="28"/>
          <w:szCs w:val="28"/>
        </w:rPr>
        <w:t xml:space="preserve"> игроков. Игра может быть интересна как дошкольникам, так и детям м</w:t>
      </w:r>
      <w:r>
        <w:rPr>
          <w:rFonts w:ascii="Times New Roman" w:hAnsi="Times New Roman" w:cs="Times New Roman"/>
          <w:sz w:val="28"/>
          <w:szCs w:val="28"/>
        </w:rPr>
        <w:t>ладшего школьного возраста.</w:t>
      </w:r>
    </w:p>
    <w:p w:rsidR="00ED23F9" w:rsidRPr="00393E31" w:rsidRDefault="00ED23F9" w:rsidP="00ED23F9">
      <w:pPr>
        <w:spacing w:after="0"/>
        <w:rPr>
          <w:rFonts w:ascii="Times New Roman" w:hAnsi="Times New Roman" w:cs="Times New Roman"/>
          <w:b/>
          <w:sz w:val="28"/>
          <w:szCs w:val="28"/>
        </w:rPr>
      </w:pPr>
      <w:r w:rsidRPr="00393E31">
        <w:rPr>
          <w:rFonts w:ascii="Times New Roman" w:hAnsi="Times New Roman" w:cs="Times New Roman"/>
          <w:b/>
          <w:sz w:val="28"/>
          <w:szCs w:val="28"/>
        </w:rPr>
        <w:t>Правила игры:</w:t>
      </w:r>
    </w:p>
    <w:p w:rsidR="00ED23F9" w:rsidRPr="00ED23F9" w:rsidRDefault="00ED23F9" w:rsidP="00393E31">
      <w:pPr>
        <w:spacing w:after="0"/>
        <w:ind w:firstLine="851"/>
        <w:rPr>
          <w:rFonts w:ascii="Times New Roman" w:hAnsi="Times New Roman" w:cs="Times New Roman"/>
          <w:sz w:val="28"/>
          <w:szCs w:val="28"/>
        </w:rPr>
      </w:pPr>
      <w:r w:rsidRPr="00ED23F9">
        <w:rPr>
          <w:rFonts w:ascii="Times New Roman" w:hAnsi="Times New Roman" w:cs="Times New Roman"/>
          <w:sz w:val="28"/>
          <w:szCs w:val="28"/>
        </w:rPr>
        <w:t>На площадке для игры палочкой или мелом чертят две параллельные линии на расстоянии 5-6 метров одна от другой.</w:t>
      </w:r>
    </w:p>
    <w:p w:rsidR="00ED23F9" w:rsidRPr="00ED23F9" w:rsidRDefault="00ED23F9" w:rsidP="00393E31">
      <w:pPr>
        <w:spacing w:after="0"/>
        <w:ind w:firstLine="851"/>
        <w:rPr>
          <w:rFonts w:ascii="Times New Roman" w:hAnsi="Times New Roman" w:cs="Times New Roman"/>
          <w:sz w:val="28"/>
          <w:szCs w:val="28"/>
        </w:rPr>
      </w:pPr>
      <w:r w:rsidRPr="00ED23F9">
        <w:rPr>
          <w:rFonts w:ascii="Times New Roman" w:hAnsi="Times New Roman" w:cs="Times New Roman"/>
          <w:sz w:val="28"/>
          <w:szCs w:val="28"/>
        </w:rPr>
        <w:t>Все игроки располагаются за одной из линий, а ведущий встаёт между линиями спиной к остальным участникам.</w:t>
      </w:r>
    </w:p>
    <w:p w:rsidR="00ED23F9" w:rsidRPr="00ED23F9" w:rsidRDefault="00ED23F9" w:rsidP="00393E31">
      <w:pPr>
        <w:spacing w:after="0"/>
        <w:ind w:firstLine="851"/>
        <w:rPr>
          <w:rFonts w:ascii="Times New Roman" w:hAnsi="Times New Roman" w:cs="Times New Roman"/>
          <w:sz w:val="28"/>
          <w:szCs w:val="28"/>
        </w:rPr>
      </w:pPr>
      <w:r w:rsidRPr="00ED23F9">
        <w:rPr>
          <w:rFonts w:ascii="Times New Roman" w:hAnsi="Times New Roman" w:cs="Times New Roman"/>
          <w:sz w:val="28"/>
          <w:szCs w:val="28"/>
        </w:rPr>
        <w:t>Ведущий внезапно объявляет какой-нибудь цвет, например, красный. Если у игрока на одежде, обуви или аксессуарах есть этот цвет, он может беспрепятственно перейти на другую сторону. Если же нет, ему нужно добежать до второй линии, стараясь, чтобы ведущий не смог его осалить.</w:t>
      </w:r>
    </w:p>
    <w:p w:rsidR="00ED23F9" w:rsidRDefault="00ED23F9" w:rsidP="00393E31">
      <w:pPr>
        <w:spacing w:after="0"/>
        <w:ind w:firstLine="851"/>
        <w:rPr>
          <w:rFonts w:ascii="Times New Roman" w:hAnsi="Times New Roman" w:cs="Times New Roman"/>
          <w:sz w:val="28"/>
          <w:szCs w:val="28"/>
        </w:rPr>
      </w:pPr>
      <w:r w:rsidRPr="00ED23F9">
        <w:rPr>
          <w:rFonts w:ascii="Times New Roman" w:hAnsi="Times New Roman" w:cs="Times New Roman"/>
          <w:sz w:val="28"/>
          <w:szCs w:val="28"/>
        </w:rPr>
        <w:t>Если всем ребятам удалось достичь цели, игра продолжается. Если кого-то из игроков поймали, он занимает место ведущего.</w:t>
      </w:r>
    </w:p>
    <w:p w:rsidR="00333351" w:rsidRPr="00ED23F9" w:rsidRDefault="00333351" w:rsidP="00393E31">
      <w:pPr>
        <w:spacing w:after="0"/>
        <w:ind w:firstLine="851"/>
        <w:rPr>
          <w:rFonts w:ascii="Times New Roman" w:hAnsi="Times New Roman" w:cs="Times New Roman"/>
          <w:sz w:val="28"/>
          <w:szCs w:val="28"/>
        </w:rPr>
      </w:pPr>
    </w:p>
    <w:sectPr w:rsidR="00333351" w:rsidRPr="00ED23F9" w:rsidSect="00393E31">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0E8"/>
    <w:rsid w:val="00333351"/>
    <w:rsid w:val="00393E31"/>
    <w:rsid w:val="005F60E8"/>
    <w:rsid w:val="00766CEC"/>
    <w:rsid w:val="0080459D"/>
    <w:rsid w:val="00D17DB5"/>
    <w:rsid w:val="00ED2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7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7DB5"/>
    <w:rPr>
      <w:b/>
      <w:bCs/>
    </w:rPr>
  </w:style>
  <w:style w:type="character" w:styleId="a5">
    <w:name w:val="Hyperlink"/>
    <w:basedOn w:val="a0"/>
    <w:uiPriority w:val="99"/>
    <w:unhideWhenUsed/>
    <w:rsid w:val="00333351"/>
    <w:rPr>
      <w:color w:val="0000FF" w:themeColor="hyperlink"/>
      <w:u w:val="single"/>
    </w:rPr>
  </w:style>
  <w:style w:type="paragraph" w:styleId="a6">
    <w:name w:val="Balloon Text"/>
    <w:basedOn w:val="a"/>
    <w:link w:val="a7"/>
    <w:uiPriority w:val="99"/>
    <w:semiHidden/>
    <w:unhideWhenUsed/>
    <w:rsid w:val="00766C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C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17D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17DB5"/>
    <w:rPr>
      <w:b/>
      <w:bCs/>
    </w:rPr>
  </w:style>
  <w:style w:type="character" w:styleId="a5">
    <w:name w:val="Hyperlink"/>
    <w:basedOn w:val="a0"/>
    <w:uiPriority w:val="99"/>
    <w:unhideWhenUsed/>
    <w:rsid w:val="00333351"/>
    <w:rPr>
      <w:color w:val="0000FF" w:themeColor="hyperlink"/>
      <w:u w:val="single"/>
    </w:rPr>
  </w:style>
  <w:style w:type="paragraph" w:styleId="a6">
    <w:name w:val="Balloon Text"/>
    <w:basedOn w:val="a"/>
    <w:link w:val="a7"/>
    <w:uiPriority w:val="99"/>
    <w:semiHidden/>
    <w:unhideWhenUsed/>
    <w:rsid w:val="00766CE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66C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35711">
      <w:bodyDiv w:val="1"/>
      <w:marLeft w:val="0"/>
      <w:marRight w:val="0"/>
      <w:marTop w:val="0"/>
      <w:marBottom w:val="0"/>
      <w:divBdr>
        <w:top w:val="none" w:sz="0" w:space="0" w:color="auto"/>
        <w:left w:val="none" w:sz="0" w:space="0" w:color="auto"/>
        <w:bottom w:val="none" w:sz="0" w:space="0" w:color="auto"/>
        <w:right w:val="none" w:sz="0" w:space="0" w:color="auto"/>
      </w:divBdr>
      <w:divsChild>
        <w:div w:id="1887835792">
          <w:marLeft w:val="0"/>
          <w:marRight w:val="0"/>
          <w:marTop w:val="100"/>
          <w:marBottom w:val="100"/>
          <w:divBdr>
            <w:top w:val="none" w:sz="0" w:space="0" w:color="auto"/>
            <w:left w:val="none" w:sz="0" w:space="0" w:color="auto"/>
            <w:bottom w:val="none" w:sz="0" w:space="0" w:color="auto"/>
            <w:right w:val="none" w:sz="0" w:space="0" w:color="auto"/>
          </w:divBdr>
          <w:divsChild>
            <w:div w:id="1462263654">
              <w:marLeft w:val="0"/>
              <w:marRight w:val="0"/>
              <w:marTop w:val="0"/>
              <w:marBottom w:val="0"/>
              <w:divBdr>
                <w:top w:val="none" w:sz="0" w:space="0" w:color="auto"/>
                <w:left w:val="none" w:sz="0" w:space="0" w:color="auto"/>
                <w:bottom w:val="none" w:sz="0" w:space="0" w:color="auto"/>
                <w:right w:val="none" w:sz="0" w:space="0" w:color="auto"/>
              </w:divBdr>
              <w:divsChild>
                <w:div w:id="2044475666">
                  <w:marLeft w:val="0"/>
                  <w:marRight w:val="0"/>
                  <w:marTop w:val="100"/>
                  <w:marBottom w:val="100"/>
                  <w:divBdr>
                    <w:top w:val="single" w:sz="6" w:space="0" w:color="DDDDDD"/>
                    <w:left w:val="single" w:sz="6" w:space="0" w:color="DDDDDD"/>
                    <w:bottom w:val="single" w:sz="6" w:space="0" w:color="DDDDDD"/>
                    <w:right w:val="single" w:sz="6" w:space="0" w:color="DDDDDD"/>
                  </w:divBdr>
                </w:div>
              </w:divsChild>
            </w:div>
          </w:divsChild>
        </w:div>
        <w:div w:id="2100637504">
          <w:marLeft w:val="0"/>
          <w:marRight w:val="0"/>
          <w:marTop w:val="100"/>
          <w:marBottom w:val="100"/>
          <w:divBdr>
            <w:top w:val="none" w:sz="0" w:space="0" w:color="auto"/>
            <w:left w:val="none" w:sz="0" w:space="0" w:color="auto"/>
            <w:bottom w:val="none" w:sz="0" w:space="0" w:color="auto"/>
            <w:right w:val="none" w:sz="0" w:space="0" w:color="auto"/>
          </w:divBdr>
          <w:divsChild>
            <w:div w:id="1235625457">
              <w:marLeft w:val="0"/>
              <w:marRight w:val="0"/>
              <w:marTop w:val="150"/>
              <w:marBottom w:val="150"/>
              <w:divBdr>
                <w:top w:val="none" w:sz="0" w:space="0" w:color="auto"/>
                <w:left w:val="none" w:sz="0" w:space="0" w:color="auto"/>
                <w:bottom w:val="none" w:sz="0" w:space="0" w:color="auto"/>
                <w:right w:val="none" w:sz="0" w:space="0" w:color="auto"/>
              </w:divBdr>
            </w:div>
            <w:div w:id="665328685">
              <w:marLeft w:val="0"/>
              <w:marRight w:val="0"/>
              <w:marTop w:val="0"/>
              <w:marBottom w:val="0"/>
              <w:divBdr>
                <w:top w:val="none" w:sz="0" w:space="0" w:color="auto"/>
                <w:left w:val="none" w:sz="0" w:space="0" w:color="auto"/>
                <w:bottom w:val="none" w:sz="0" w:space="0" w:color="auto"/>
                <w:right w:val="none" w:sz="0" w:space="0" w:color="auto"/>
              </w:divBdr>
              <w:divsChild>
                <w:div w:id="446850445">
                  <w:marLeft w:val="0"/>
                  <w:marRight w:val="0"/>
                  <w:marTop w:val="0"/>
                  <w:marBottom w:val="150"/>
                  <w:divBdr>
                    <w:top w:val="none" w:sz="0" w:space="0" w:color="auto"/>
                    <w:left w:val="none" w:sz="0" w:space="0" w:color="auto"/>
                    <w:bottom w:val="single" w:sz="6" w:space="8" w:color="E4E4E4"/>
                    <w:right w:val="none" w:sz="0" w:space="0" w:color="auto"/>
                  </w:divBdr>
                  <w:divsChild>
                    <w:div w:id="756680371">
                      <w:marLeft w:val="0"/>
                      <w:marRight w:val="0"/>
                      <w:marTop w:val="0"/>
                      <w:marBottom w:val="0"/>
                      <w:divBdr>
                        <w:top w:val="none" w:sz="0" w:space="0" w:color="auto"/>
                        <w:left w:val="none" w:sz="0" w:space="0" w:color="auto"/>
                        <w:bottom w:val="none" w:sz="0" w:space="0" w:color="auto"/>
                        <w:right w:val="none" w:sz="0" w:space="0" w:color="auto"/>
                      </w:divBdr>
                    </w:div>
                  </w:divsChild>
                </w:div>
                <w:div w:id="1030452927">
                  <w:marLeft w:val="0"/>
                  <w:marRight w:val="0"/>
                  <w:marTop w:val="75"/>
                  <w:marBottom w:val="0"/>
                  <w:divBdr>
                    <w:top w:val="none" w:sz="0" w:space="0" w:color="auto"/>
                    <w:left w:val="none" w:sz="0" w:space="0" w:color="auto"/>
                    <w:bottom w:val="none" w:sz="0" w:space="0" w:color="auto"/>
                    <w:right w:val="none" w:sz="0" w:space="0" w:color="auto"/>
                  </w:divBdr>
                  <w:divsChild>
                    <w:div w:id="1873224472">
                      <w:marLeft w:val="0"/>
                      <w:marRight w:val="0"/>
                      <w:marTop w:val="0"/>
                      <w:marBottom w:val="0"/>
                      <w:divBdr>
                        <w:top w:val="none" w:sz="0" w:space="0" w:color="auto"/>
                        <w:left w:val="none" w:sz="0" w:space="0" w:color="auto"/>
                        <w:bottom w:val="none" w:sz="0" w:space="0" w:color="auto"/>
                        <w:right w:val="none" w:sz="0" w:space="0" w:color="auto"/>
                      </w:divBdr>
                    </w:div>
                    <w:div w:id="1643389434">
                      <w:marLeft w:val="0"/>
                      <w:marRight w:val="0"/>
                      <w:marTop w:val="0"/>
                      <w:marBottom w:val="0"/>
                      <w:divBdr>
                        <w:top w:val="none" w:sz="0" w:space="0" w:color="auto"/>
                        <w:left w:val="none" w:sz="0" w:space="0" w:color="auto"/>
                        <w:bottom w:val="none" w:sz="0" w:space="0" w:color="auto"/>
                        <w:right w:val="none" w:sz="0" w:space="0" w:color="auto"/>
                      </w:divBdr>
                    </w:div>
                    <w:div w:id="2144032673">
                      <w:marLeft w:val="0"/>
                      <w:marRight w:val="0"/>
                      <w:marTop w:val="0"/>
                      <w:marBottom w:val="0"/>
                      <w:divBdr>
                        <w:top w:val="none" w:sz="0" w:space="0" w:color="auto"/>
                        <w:left w:val="none" w:sz="0" w:space="0" w:color="auto"/>
                        <w:bottom w:val="none" w:sz="0" w:space="0" w:color="auto"/>
                        <w:right w:val="none" w:sz="0" w:space="0" w:color="auto"/>
                      </w:divBdr>
                    </w:div>
                    <w:div w:id="1865442203">
                      <w:marLeft w:val="0"/>
                      <w:marRight w:val="0"/>
                      <w:marTop w:val="0"/>
                      <w:marBottom w:val="0"/>
                      <w:divBdr>
                        <w:top w:val="none" w:sz="0" w:space="0" w:color="auto"/>
                        <w:left w:val="none" w:sz="0" w:space="0" w:color="auto"/>
                        <w:bottom w:val="none" w:sz="0" w:space="0" w:color="auto"/>
                        <w:right w:val="none" w:sz="0" w:space="0" w:color="auto"/>
                      </w:divBdr>
                    </w:div>
                    <w:div w:id="12925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6911">
      <w:bodyDiv w:val="1"/>
      <w:marLeft w:val="0"/>
      <w:marRight w:val="0"/>
      <w:marTop w:val="0"/>
      <w:marBottom w:val="0"/>
      <w:divBdr>
        <w:top w:val="none" w:sz="0" w:space="0" w:color="auto"/>
        <w:left w:val="none" w:sz="0" w:space="0" w:color="auto"/>
        <w:bottom w:val="none" w:sz="0" w:space="0" w:color="auto"/>
        <w:right w:val="none" w:sz="0" w:space="0" w:color="auto"/>
      </w:divBdr>
    </w:div>
    <w:div w:id="1738092307">
      <w:bodyDiv w:val="1"/>
      <w:marLeft w:val="0"/>
      <w:marRight w:val="0"/>
      <w:marTop w:val="0"/>
      <w:marBottom w:val="0"/>
      <w:divBdr>
        <w:top w:val="none" w:sz="0" w:space="0" w:color="auto"/>
        <w:left w:val="none" w:sz="0" w:space="0" w:color="auto"/>
        <w:bottom w:val="none" w:sz="0" w:space="0" w:color="auto"/>
        <w:right w:val="none" w:sz="0" w:space="0" w:color="auto"/>
      </w:divBdr>
    </w:div>
    <w:div w:id="2018650817">
      <w:bodyDiv w:val="1"/>
      <w:marLeft w:val="0"/>
      <w:marRight w:val="0"/>
      <w:marTop w:val="0"/>
      <w:marBottom w:val="0"/>
      <w:divBdr>
        <w:top w:val="none" w:sz="0" w:space="0" w:color="auto"/>
        <w:left w:val="none" w:sz="0" w:space="0" w:color="auto"/>
        <w:bottom w:val="none" w:sz="0" w:space="0" w:color="auto"/>
        <w:right w:val="none" w:sz="0" w:space="0" w:color="auto"/>
      </w:divBdr>
    </w:div>
    <w:div w:id="20815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ed-kopilka.ru/vneklasnaja-rabota/pravila-bezopasnogo-povedenija-na-doroge/kak-ustroen-svetofor.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530</Words>
  <Characters>3024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2020-08-05T08:36:00Z</dcterms:created>
  <dcterms:modified xsi:type="dcterms:W3CDTF">2020-08-05T09:29:00Z</dcterms:modified>
</cp:coreProperties>
</file>