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01" w:rsidRDefault="00993B01" w:rsidP="00993B01">
      <w:r>
        <w:rPr>
          <w:noProof/>
          <w:lang w:eastAsia="ru-RU"/>
        </w:rPr>
        <w:drawing>
          <wp:inline distT="0" distB="0" distL="0" distR="0" wp14:anchorId="0955469E" wp14:editId="2782D7A5">
            <wp:extent cx="6570345" cy="9034224"/>
            <wp:effectExtent l="0" t="0" r="1905" b="0"/>
            <wp:docPr id="1" name="Рисунок 1" descr="C:\Users\User\Pictures\2022-12-15 консилиум\консилиум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2-12-15 консилиум\консилиум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0345" cy="9034224"/>
                    </a:xfrm>
                    <a:prstGeom prst="rect">
                      <a:avLst/>
                    </a:prstGeom>
                    <a:noFill/>
                    <a:ln>
                      <a:noFill/>
                    </a:ln>
                  </pic:spPr>
                </pic:pic>
              </a:graphicData>
            </a:graphic>
          </wp:inline>
        </w:drawing>
      </w:r>
    </w:p>
    <w:p w:rsidR="00993B01" w:rsidRPr="00993B01" w:rsidRDefault="00993B01" w:rsidP="00993B01">
      <w:r w:rsidRPr="008C006C">
        <w:rPr>
          <w:rFonts w:ascii="Times New Roman" w:hAnsi="Times New Roman" w:cs="Times New Roman"/>
          <w:b/>
          <w:sz w:val="24"/>
          <w:szCs w:val="24"/>
        </w:rPr>
        <w:lastRenderedPageBreak/>
        <w:t>1. Общие положения</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 1.1. Психолого-педагогический консилиум (далее -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является одной из форм взаимодействия руководящих и педагогических работников муниципального дошкольного образовательного учреждения «Детский сад №6 «Солнышко»,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w:t>
      </w:r>
      <w:proofErr w:type="spellStart"/>
      <w:r w:rsidRPr="008C006C">
        <w:rPr>
          <w:rFonts w:ascii="Times New Roman" w:hAnsi="Times New Roman" w:cs="Times New Roman"/>
          <w:sz w:val="24"/>
          <w:szCs w:val="24"/>
        </w:rPr>
        <w:t>психологопедагогического</w:t>
      </w:r>
      <w:proofErr w:type="spellEnd"/>
      <w:r w:rsidRPr="008C006C">
        <w:rPr>
          <w:rFonts w:ascii="Times New Roman" w:hAnsi="Times New Roman" w:cs="Times New Roman"/>
          <w:sz w:val="24"/>
          <w:szCs w:val="24"/>
        </w:rPr>
        <w:t xml:space="preserve"> сопровождения.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1.2. Задачами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являются: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w:t>
      </w:r>
      <w:proofErr w:type="spellStart"/>
      <w:r w:rsidRPr="008C006C">
        <w:rPr>
          <w:rFonts w:ascii="Times New Roman" w:hAnsi="Times New Roman" w:cs="Times New Roman"/>
          <w:sz w:val="24"/>
          <w:szCs w:val="24"/>
        </w:rPr>
        <w:t>психологопедагогического</w:t>
      </w:r>
      <w:proofErr w:type="spellEnd"/>
      <w:r w:rsidRPr="008C006C">
        <w:rPr>
          <w:rFonts w:ascii="Times New Roman" w:hAnsi="Times New Roman" w:cs="Times New Roman"/>
          <w:sz w:val="24"/>
          <w:szCs w:val="24"/>
        </w:rPr>
        <w:t xml:space="preserve"> сопровождения;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1.2.2. разработка рекомендаций по организации психолого-педагогического сопровождения обучающихся;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1.2.4. </w:t>
      </w:r>
      <w:proofErr w:type="gramStart"/>
      <w:r w:rsidRPr="008C006C">
        <w:rPr>
          <w:rFonts w:ascii="Times New Roman" w:hAnsi="Times New Roman" w:cs="Times New Roman"/>
          <w:sz w:val="24"/>
          <w:szCs w:val="24"/>
        </w:rPr>
        <w:t>контроль за</w:t>
      </w:r>
      <w:proofErr w:type="gramEnd"/>
      <w:r w:rsidRPr="008C006C">
        <w:rPr>
          <w:rFonts w:ascii="Times New Roman" w:hAnsi="Times New Roman" w:cs="Times New Roman"/>
          <w:sz w:val="24"/>
          <w:szCs w:val="24"/>
        </w:rPr>
        <w:t xml:space="preserve"> выполнением рекомендаций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spacing w:before="240" w:line="240" w:lineRule="auto"/>
        <w:jc w:val="both"/>
        <w:rPr>
          <w:rFonts w:ascii="Times New Roman" w:hAnsi="Times New Roman" w:cs="Times New Roman"/>
          <w:b/>
          <w:sz w:val="24"/>
          <w:szCs w:val="24"/>
        </w:rPr>
      </w:pPr>
      <w:r w:rsidRPr="008C006C">
        <w:rPr>
          <w:rFonts w:ascii="Times New Roman" w:hAnsi="Times New Roman" w:cs="Times New Roman"/>
          <w:b/>
          <w:sz w:val="24"/>
          <w:szCs w:val="24"/>
        </w:rPr>
        <w:t xml:space="preserve">2. Организация деятельности </w:t>
      </w:r>
      <w:proofErr w:type="spellStart"/>
      <w:r w:rsidRPr="008C006C">
        <w:rPr>
          <w:rFonts w:ascii="Times New Roman" w:hAnsi="Times New Roman" w:cs="Times New Roman"/>
          <w:b/>
          <w:sz w:val="24"/>
          <w:szCs w:val="24"/>
        </w:rPr>
        <w:t>ППк</w:t>
      </w:r>
      <w:proofErr w:type="spellEnd"/>
      <w:r w:rsidRPr="008C006C">
        <w:rPr>
          <w:rFonts w:ascii="Times New Roman" w:hAnsi="Times New Roman" w:cs="Times New Roman"/>
          <w:b/>
          <w:sz w:val="24"/>
          <w:szCs w:val="24"/>
        </w:rPr>
        <w:t xml:space="preserve">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2.1.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создается на базе Организации приказом руководителя Организации. Для организации деятельности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в Организации оформляются: - приказ руководителя Организации о создании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с утверждением состава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 положение о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утвержденное руководителем Организации.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2.2. 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ведется документация согласно приложению 1. Порядок хранения документов: документы хранятся в </w:t>
      </w:r>
      <w:proofErr w:type="spellStart"/>
      <w:r w:rsidRPr="008C006C">
        <w:rPr>
          <w:rFonts w:ascii="Times New Roman" w:hAnsi="Times New Roman" w:cs="Times New Roman"/>
          <w:sz w:val="24"/>
          <w:szCs w:val="24"/>
        </w:rPr>
        <w:t>педагогоческом</w:t>
      </w:r>
      <w:proofErr w:type="spellEnd"/>
      <w:r w:rsidRPr="008C006C">
        <w:rPr>
          <w:rFonts w:ascii="Times New Roman" w:hAnsi="Times New Roman" w:cs="Times New Roman"/>
          <w:sz w:val="24"/>
          <w:szCs w:val="24"/>
        </w:rPr>
        <w:t xml:space="preserve"> кабинете в папке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Срок хранения документов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 5 лет.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2.3. Общее руководство деятельностью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возлагается на руководителя Организации.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2.4. Состав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председатель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 заместитель руководителя Организации, заместитель председателя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(определенный из числа членов 3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при необходимости), педагог-психолог, учитель-логопед, секретарь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(определенный из числа членов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2.5. Заседания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проводятся под руководством Председателя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или лица, исполняющего его обязанности.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2.6. Ход заседания фиксируется в протоколе (приложение 2). Протокол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2.7. Коллегиальное решение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 Коллегиальное заключение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доводится до сведения родителей (законных представителей) в день проведения заседания. В случае несогласия родителей (законных представителей) обучающегося с коллегиальным заключением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они выражают свое мнение в </w:t>
      </w:r>
      <w:r w:rsidRPr="008C006C">
        <w:rPr>
          <w:rFonts w:ascii="Times New Roman" w:hAnsi="Times New Roman" w:cs="Times New Roman"/>
          <w:sz w:val="24"/>
          <w:szCs w:val="24"/>
        </w:rPr>
        <w:lastRenderedPageBreak/>
        <w:t xml:space="preserve">письменной форме в соответствующем разделе заключения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 Коллегиальное заключение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доводится до сведения педагогических работников, работающих с </w:t>
      </w:r>
      <w:proofErr w:type="gramStart"/>
      <w:r w:rsidRPr="008C006C">
        <w:rPr>
          <w:rFonts w:ascii="Times New Roman" w:hAnsi="Times New Roman" w:cs="Times New Roman"/>
          <w:sz w:val="24"/>
          <w:szCs w:val="24"/>
        </w:rPr>
        <w:t>обследованным</w:t>
      </w:r>
      <w:proofErr w:type="gramEnd"/>
      <w:r w:rsidRPr="008C006C">
        <w:rPr>
          <w:rFonts w:ascii="Times New Roman" w:hAnsi="Times New Roman" w:cs="Times New Roman"/>
          <w:sz w:val="24"/>
          <w:szCs w:val="24"/>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2.8. При направлении обучающегося на территориальную психолого-</w:t>
      </w:r>
      <w:proofErr w:type="spellStart"/>
      <w:r w:rsidRPr="008C006C">
        <w:rPr>
          <w:rFonts w:ascii="Times New Roman" w:hAnsi="Times New Roman" w:cs="Times New Roman"/>
          <w:sz w:val="24"/>
          <w:szCs w:val="24"/>
        </w:rPr>
        <w:t>медикопедагогическую</w:t>
      </w:r>
      <w:proofErr w:type="spellEnd"/>
      <w:r w:rsidRPr="008C006C">
        <w:rPr>
          <w:rFonts w:ascii="Times New Roman" w:hAnsi="Times New Roman" w:cs="Times New Roman"/>
          <w:sz w:val="24"/>
          <w:szCs w:val="24"/>
        </w:rPr>
        <w:t xml:space="preserve"> комиссию (далее - ТПМПК)</w:t>
      </w:r>
      <w:proofErr w:type="gramStart"/>
      <w:r w:rsidRPr="008C006C">
        <w:rPr>
          <w:rFonts w:ascii="Times New Roman" w:hAnsi="Times New Roman" w:cs="Times New Roman"/>
          <w:sz w:val="24"/>
          <w:szCs w:val="24"/>
        </w:rPr>
        <w:t xml:space="preserve"> )</w:t>
      </w:r>
      <w:proofErr w:type="gramEnd"/>
      <w:r w:rsidRPr="008C006C">
        <w:rPr>
          <w:rFonts w:ascii="Times New Roman" w:hAnsi="Times New Roman" w:cs="Times New Roman"/>
          <w:sz w:val="24"/>
          <w:szCs w:val="24"/>
        </w:rPr>
        <w:t xml:space="preserve"> оформляется Представление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на обучающегося (приложение 4). -------------------------------- Приказ Министерства образования и науки Российской Федерации от 20 сентября 2013 г. N 1082 "Об утверждении Положения о психолого-</w:t>
      </w:r>
      <w:proofErr w:type="spellStart"/>
      <w:r w:rsidRPr="008C006C">
        <w:rPr>
          <w:rFonts w:ascii="Times New Roman" w:hAnsi="Times New Roman" w:cs="Times New Roman"/>
          <w:sz w:val="24"/>
          <w:szCs w:val="24"/>
        </w:rPr>
        <w:t>медикопедагогической</w:t>
      </w:r>
      <w:proofErr w:type="spellEnd"/>
      <w:r w:rsidRPr="008C006C">
        <w:rPr>
          <w:rFonts w:ascii="Times New Roman" w:hAnsi="Times New Roman" w:cs="Times New Roman"/>
          <w:sz w:val="24"/>
          <w:szCs w:val="24"/>
        </w:rPr>
        <w:t xml:space="preserve"> комиссии". Представление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roofErr w:type="gramStart"/>
      <w:r w:rsidRPr="008C006C">
        <w:rPr>
          <w:rFonts w:ascii="Times New Roman" w:hAnsi="Times New Roman" w:cs="Times New Roman"/>
          <w:sz w:val="24"/>
          <w:szCs w:val="24"/>
        </w:rPr>
        <w:t>на</w:t>
      </w:r>
      <w:proofErr w:type="gramEnd"/>
      <w:r w:rsidRPr="008C006C">
        <w:rPr>
          <w:rFonts w:ascii="Times New Roman" w:hAnsi="Times New Roman" w:cs="Times New Roman"/>
          <w:sz w:val="24"/>
          <w:szCs w:val="24"/>
        </w:rPr>
        <w:t xml:space="preserve"> обучающегося для предоставления на ПМПК выдается родителям (законным представителям) под личную подпись. </w:t>
      </w:r>
    </w:p>
    <w:p w:rsidR="00993B01" w:rsidRPr="008C006C" w:rsidRDefault="00993B01" w:rsidP="00993B01">
      <w:pPr>
        <w:spacing w:before="240" w:line="240" w:lineRule="auto"/>
        <w:jc w:val="both"/>
        <w:rPr>
          <w:rFonts w:ascii="Times New Roman" w:hAnsi="Times New Roman" w:cs="Times New Roman"/>
          <w:b/>
          <w:sz w:val="24"/>
          <w:szCs w:val="24"/>
        </w:rPr>
      </w:pPr>
      <w:r w:rsidRPr="008C006C">
        <w:rPr>
          <w:rFonts w:ascii="Times New Roman" w:hAnsi="Times New Roman" w:cs="Times New Roman"/>
          <w:b/>
          <w:sz w:val="24"/>
          <w:szCs w:val="24"/>
        </w:rPr>
        <w:t xml:space="preserve">3. Режим деятельности </w:t>
      </w:r>
      <w:proofErr w:type="spellStart"/>
      <w:r w:rsidRPr="008C006C">
        <w:rPr>
          <w:rFonts w:ascii="Times New Roman" w:hAnsi="Times New Roman" w:cs="Times New Roman"/>
          <w:b/>
          <w:sz w:val="24"/>
          <w:szCs w:val="24"/>
        </w:rPr>
        <w:t>ППк</w:t>
      </w:r>
      <w:proofErr w:type="spellEnd"/>
      <w:r w:rsidRPr="008C006C">
        <w:rPr>
          <w:rFonts w:ascii="Times New Roman" w:hAnsi="Times New Roman" w:cs="Times New Roman"/>
          <w:b/>
          <w:sz w:val="24"/>
          <w:szCs w:val="24"/>
        </w:rPr>
        <w:t xml:space="preserve">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3.1. Периодичность проведения заседаний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3.2. Заседания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подразделяются </w:t>
      </w:r>
      <w:proofErr w:type="gramStart"/>
      <w:r w:rsidRPr="008C006C">
        <w:rPr>
          <w:rFonts w:ascii="Times New Roman" w:hAnsi="Times New Roman" w:cs="Times New Roman"/>
          <w:sz w:val="24"/>
          <w:szCs w:val="24"/>
        </w:rPr>
        <w:t>на</w:t>
      </w:r>
      <w:proofErr w:type="gramEnd"/>
      <w:r w:rsidRPr="008C006C">
        <w:rPr>
          <w:rFonts w:ascii="Times New Roman" w:hAnsi="Times New Roman" w:cs="Times New Roman"/>
          <w:sz w:val="24"/>
          <w:szCs w:val="24"/>
        </w:rPr>
        <w:t xml:space="preserve"> плановые и внеплановые.</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 3.3. Плановые заседания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3.4. </w:t>
      </w:r>
      <w:proofErr w:type="gramStart"/>
      <w:r w:rsidRPr="008C006C">
        <w:rPr>
          <w:rFonts w:ascii="Times New Roman" w:hAnsi="Times New Roman" w:cs="Times New Roman"/>
          <w:sz w:val="24"/>
          <w:szCs w:val="24"/>
        </w:rPr>
        <w:t xml:space="preserve">Внеплановые заседания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 </w:t>
      </w:r>
      <w:proofErr w:type="gramEnd"/>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3.5. При проведении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степень социализации и адаптации обучающегося. На основании полученных данных разрабатываются рекомендации для участников образовательных отношений по организации </w:t>
      </w:r>
      <w:proofErr w:type="spellStart"/>
      <w:r w:rsidRPr="008C006C">
        <w:rPr>
          <w:rFonts w:ascii="Times New Roman" w:hAnsi="Times New Roman" w:cs="Times New Roman"/>
          <w:sz w:val="24"/>
          <w:szCs w:val="24"/>
        </w:rPr>
        <w:t>психологопедагогического</w:t>
      </w:r>
      <w:proofErr w:type="spellEnd"/>
      <w:r w:rsidRPr="008C006C">
        <w:rPr>
          <w:rFonts w:ascii="Times New Roman" w:hAnsi="Times New Roman" w:cs="Times New Roman"/>
          <w:sz w:val="24"/>
          <w:szCs w:val="24"/>
        </w:rPr>
        <w:t xml:space="preserve"> сопровождения обучающегося.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3.6. Деятельность специалистов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осуществляется бесплатно.</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 3.7. Специалисты, включенные в состав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а также запросами участников образовательных отношений на обследование и организацию комплексного сопровождения обучающихся. Специалистам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за увеличение объема работ устанавливается доплата, размер которой определяется Организацией самостоятельно. </w:t>
      </w:r>
    </w:p>
    <w:p w:rsidR="00993B01" w:rsidRPr="008C006C" w:rsidRDefault="00993B01" w:rsidP="00993B01">
      <w:pPr>
        <w:spacing w:before="240" w:line="240" w:lineRule="auto"/>
        <w:jc w:val="both"/>
        <w:rPr>
          <w:rFonts w:ascii="Times New Roman" w:hAnsi="Times New Roman" w:cs="Times New Roman"/>
          <w:b/>
          <w:sz w:val="24"/>
          <w:szCs w:val="24"/>
        </w:rPr>
      </w:pPr>
      <w:r w:rsidRPr="008C006C">
        <w:rPr>
          <w:rFonts w:ascii="Times New Roman" w:hAnsi="Times New Roman" w:cs="Times New Roman"/>
          <w:b/>
          <w:sz w:val="24"/>
          <w:szCs w:val="24"/>
        </w:rPr>
        <w:t>4. Проведение обследования</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 4.1. Процедура и продолжительность обследования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lastRenderedPageBreak/>
        <w:t xml:space="preserve">4.2. </w:t>
      </w:r>
      <w:proofErr w:type="gramStart"/>
      <w:r w:rsidRPr="008C006C">
        <w:rPr>
          <w:rFonts w:ascii="Times New Roman" w:hAnsi="Times New Roman" w:cs="Times New Roman"/>
          <w:sz w:val="24"/>
          <w:szCs w:val="24"/>
        </w:rPr>
        <w:t xml:space="preserve">Обследование обучающегося специалистами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roofErr w:type="gramEnd"/>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 4.3. Секретарь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по согласованию с председателем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заблаговременно информирует членов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 предстоящем заседании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организует подготовку и проведение заседания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4.4. На период подготовки к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и последующей реализации рекомендаций </w:t>
      </w:r>
      <w:proofErr w:type="gramStart"/>
      <w:r w:rsidRPr="008C006C">
        <w:rPr>
          <w:rFonts w:ascii="Times New Roman" w:hAnsi="Times New Roman" w:cs="Times New Roman"/>
          <w:sz w:val="24"/>
          <w:szCs w:val="24"/>
        </w:rPr>
        <w:t>обучающемуся</w:t>
      </w:r>
      <w:proofErr w:type="gramEnd"/>
      <w:r w:rsidRPr="008C006C">
        <w:rPr>
          <w:rFonts w:ascii="Times New Roman" w:hAnsi="Times New Roman" w:cs="Times New Roman"/>
          <w:sz w:val="24"/>
          <w:szCs w:val="24"/>
        </w:rPr>
        <w:t xml:space="preserve"> назначается ведущий специалист: воспитатель или другой специалист. Ведущий специалист представляет </w:t>
      </w:r>
      <w:proofErr w:type="gramStart"/>
      <w:r w:rsidRPr="008C006C">
        <w:rPr>
          <w:rFonts w:ascii="Times New Roman" w:hAnsi="Times New Roman" w:cs="Times New Roman"/>
          <w:sz w:val="24"/>
          <w:szCs w:val="24"/>
        </w:rPr>
        <w:t>обучающегося</w:t>
      </w:r>
      <w:proofErr w:type="gramEnd"/>
      <w:r w:rsidRPr="008C006C">
        <w:rPr>
          <w:rFonts w:ascii="Times New Roman" w:hAnsi="Times New Roman" w:cs="Times New Roman"/>
          <w:sz w:val="24"/>
          <w:szCs w:val="24"/>
        </w:rPr>
        <w:t xml:space="preserve"> на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и выходит с инициативой повторных обсуждений на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(при необходимости).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4.5. По данным обследования каждым специалистом составляется </w:t>
      </w:r>
      <w:proofErr w:type="gramStart"/>
      <w:r w:rsidRPr="008C006C">
        <w:rPr>
          <w:rFonts w:ascii="Times New Roman" w:hAnsi="Times New Roman" w:cs="Times New Roman"/>
          <w:sz w:val="24"/>
          <w:szCs w:val="24"/>
        </w:rPr>
        <w:t>заключение</w:t>
      </w:r>
      <w:proofErr w:type="gramEnd"/>
      <w:r w:rsidRPr="008C006C">
        <w:rPr>
          <w:rFonts w:ascii="Times New Roman" w:hAnsi="Times New Roman" w:cs="Times New Roman"/>
          <w:sz w:val="24"/>
          <w:szCs w:val="24"/>
        </w:rPr>
        <w:t xml:space="preserve"> и разрабатываются рекомендации. На заседании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обсуждаются результаты обследования ребенка каждым специалистом, составляется коллегиальное заключение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степени социализации и адаптации обучающегося.</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b/>
          <w:sz w:val="24"/>
          <w:szCs w:val="24"/>
        </w:rPr>
        <w:t xml:space="preserve"> 5. Содержание рекомендаций </w:t>
      </w:r>
      <w:proofErr w:type="spellStart"/>
      <w:r w:rsidRPr="008C006C">
        <w:rPr>
          <w:rFonts w:ascii="Times New Roman" w:hAnsi="Times New Roman" w:cs="Times New Roman"/>
          <w:b/>
          <w:sz w:val="24"/>
          <w:szCs w:val="24"/>
        </w:rPr>
        <w:t>ППк</w:t>
      </w:r>
      <w:proofErr w:type="spellEnd"/>
      <w:r w:rsidRPr="008C006C">
        <w:rPr>
          <w:rFonts w:ascii="Times New Roman" w:hAnsi="Times New Roman" w:cs="Times New Roman"/>
          <w:b/>
          <w:sz w:val="24"/>
          <w:szCs w:val="24"/>
        </w:rPr>
        <w:t xml:space="preserve"> по организации </w:t>
      </w:r>
      <w:proofErr w:type="spellStart"/>
      <w:r w:rsidRPr="008C006C">
        <w:rPr>
          <w:rFonts w:ascii="Times New Roman" w:hAnsi="Times New Roman" w:cs="Times New Roman"/>
          <w:b/>
          <w:sz w:val="24"/>
          <w:szCs w:val="24"/>
        </w:rPr>
        <w:t>психологопедагогического</w:t>
      </w:r>
      <w:proofErr w:type="spellEnd"/>
      <w:r w:rsidRPr="008C006C">
        <w:rPr>
          <w:rFonts w:ascii="Times New Roman" w:hAnsi="Times New Roman" w:cs="Times New Roman"/>
          <w:b/>
          <w:sz w:val="24"/>
          <w:szCs w:val="24"/>
        </w:rPr>
        <w:t xml:space="preserve"> сопровождения обучающихся</w:t>
      </w:r>
      <w:r w:rsidRPr="008C006C">
        <w:rPr>
          <w:rFonts w:ascii="Times New Roman" w:hAnsi="Times New Roman" w:cs="Times New Roman"/>
          <w:sz w:val="24"/>
          <w:szCs w:val="24"/>
        </w:rPr>
        <w:t xml:space="preserve">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5.1. Рекомендации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 - разработку адаптированной основной общеобразовательной программы; - разработку индивидуального учебного плана обучающегося или индивидуального образовательного маршрута; - адаптацию учебных и контрольно-измерительных материалов; 6 - предоставление услуг </w:t>
      </w:r>
      <w:proofErr w:type="spellStart"/>
      <w:r w:rsidRPr="008C006C">
        <w:rPr>
          <w:rFonts w:ascii="Times New Roman" w:hAnsi="Times New Roman" w:cs="Times New Roman"/>
          <w:sz w:val="24"/>
          <w:szCs w:val="24"/>
        </w:rPr>
        <w:t>тьютора</w:t>
      </w:r>
      <w:proofErr w:type="spellEnd"/>
      <w:r w:rsidRPr="008C006C">
        <w:rPr>
          <w:rFonts w:ascii="Times New Roman" w:hAnsi="Times New Roman" w:cs="Times New Roman"/>
          <w:sz w:val="24"/>
          <w:szCs w:val="24"/>
        </w:rPr>
        <w:t xml:space="preserve">, ассистента (помощника), оказывающего обучающемуся необходимую техническую помощь, услуг по </w:t>
      </w:r>
      <w:proofErr w:type="spellStart"/>
      <w:r w:rsidRPr="008C006C">
        <w:rPr>
          <w:rFonts w:ascii="Times New Roman" w:hAnsi="Times New Roman" w:cs="Times New Roman"/>
          <w:sz w:val="24"/>
          <w:szCs w:val="24"/>
        </w:rPr>
        <w:t>сурдопереводу</w:t>
      </w:r>
      <w:proofErr w:type="spell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тифлопереводу</w:t>
      </w:r>
      <w:proofErr w:type="spell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тифлосурдопереводу</w:t>
      </w:r>
      <w:proofErr w:type="spellEnd"/>
      <w:r w:rsidRPr="008C006C">
        <w:rPr>
          <w:rFonts w:ascii="Times New Roman" w:hAnsi="Times New Roman" w:cs="Times New Roman"/>
          <w:sz w:val="24"/>
          <w:szCs w:val="24"/>
        </w:rPr>
        <w:t xml:space="preserve"> (индивидуально или на группу обучающихся), в том числе на период адаптации обучающегося в Организации / полугодие, учебный год / на постоянной основе</w:t>
      </w:r>
      <w:proofErr w:type="gramStart"/>
      <w:r w:rsidRPr="008C006C">
        <w:rPr>
          <w:rFonts w:ascii="Times New Roman" w:hAnsi="Times New Roman" w:cs="Times New Roman"/>
          <w:sz w:val="24"/>
          <w:szCs w:val="24"/>
        </w:rPr>
        <w:t>.</w:t>
      </w:r>
      <w:proofErr w:type="gramEnd"/>
      <w:r w:rsidRPr="008C006C">
        <w:rPr>
          <w:rFonts w:ascii="Times New Roman" w:hAnsi="Times New Roman" w:cs="Times New Roman"/>
          <w:sz w:val="24"/>
          <w:szCs w:val="24"/>
        </w:rPr>
        <w:t xml:space="preserve"> - </w:t>
      </w:r>
      <w:proofErr w:type="gramStart"/>
      <w:r w:rsidRPr="008C006C">
        <w:rPr>
          <w:rFonts w:ascii="Times New Roman" w:hAnsi="Times New Roman" w:cs="Times New Roman"/>
          <w:sz w:val="24"/>
          <w:szCs w:val="24"/>
        </w:rPr>
        <w:t>д</w:t>
      </w:r>
      <w:proofErr w:type="gramEnd"/>
      <w:r w:rsidRPr="008C006C">
        <w:rPr>
          <w:rFonts w:ascii="Times New Roman" w:hAnsi="Times New Roman" w:cs="Times New Roman"/>
          <w:sz w:val="24"/>
          <w:szCs w:val="24"/>
        </w:rPr>
        <w:t xml:space="preserve">ругие условия психолого-педагогического сопровождения в рамках компетенции Организации.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5.2. </w:t>
      </w:r>
      <w:proofErr w:type="gramStart"/>
      <w:r w:rsidRPr="008C006C">
        <w:rPr>
          <w:rFonts w:ascii="Times New Roman" w:hAnsi="Times New Roman" w:cs="Times New Roman"/>
          <w:sz w:val="24"/>
          <w:szCs w:val="24"/>
        </w:rPr>
        <w:t xml:space="preserve">Рекомендации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 - дополнительный выходной день; - организация дополнительной двигательной нагрузки в течение учебного дня / снижение двигательной нагрузки; - предоставление дополнительных перерывов для приема пищи;</w:t>
      </w:r>
      <w:proofErr w:type="gramEnd"/>
      <w:r w:rsidRPr="008C006C">
        <w:rPr>
          <w:rFonts w:ascii="Times New Roman" w:hAnsi="Times New Roman" w:cs="Times New Roman"/>
          <w:sz w:val="24"/>
          <w:szCs w:val="24"/>
        </w:rPr>
        <w:t xml:space="preserve"> - предоставление услуг ассистента (помощника), оказывающего </w:t>
      </w:r>
      <w:proofErr w:type="gramStart"/>
      <w:r w:rsidRPr="008C006C">
        <w:rPr>
          <w:rFonts w:ascii="Times New Roman" w:hAnsi="Times New Roman" w:cs="Times New Roman"/>
          <w:sz w:val="24"/>
          <w:szCs w:val="24"/>
        </w:rPr>
        <w:t>обучающимся</w:t>
      </w:r>
      <w:proofErr w:type="gramEnd"/>
      <w:r w:rsidRPr="008C006C">
        <w:rPr>
          <w:rFonts w:ascii="Times New Roman" w:hAnsi="Times New Roman" w:cs="Times New Roman"/>
          <w:sz w:val="24"/>
          <w:szCs w:val="24"/>
        </w:rPr>
        <w:t xml:space="preserve"> необходимую техническую помощь; - другие условия психолого-педагогического сопровождения в рамках компетенции Организации. </w:t>
      </w:r>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t xml:space="preserve">5.3. Рекомендации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 -------------------------------- </w:t>
      </w:r>
      <w:proofErr w:type="gramStart"/>
      <w:r w:rsidRPr="008C006C">
        <w:rPr>
          <w:rFonts w:ascii="Times New Roman" w:hAnsi="Times New Roman" w:cs="Times New Roman"/>
          <w:sz w:val="24"/>
          <w:szCs w:val="24"/>
        </w:rPr>
        <w:t xml:space="preserve">Федеральный закон от 29 декабря 2012 г. N 273-ФЗ "Об образовании в Российской Федерации", статья 42. - проведение групповых и (или) индивидуальных </w:t>
      </w:r>
      <w:proofErr w:type="spellStart"/>
      <w:r w:rsidRPr="008C006C">
        <w:rPr>
          <w:rFonts w:ascii="Times New Roman" w:hAnsi="Times New Roman" w:cs="Times New Roman"/>
          <w:sz w:val="24"/>
          <w:szCs w:val="24"/>
        </w:rPr>
        <w:t>коррекционноразвивающих</w:t>
      </w:r>
      <w:proofErr w:type="spellEnd"/>
      <w:r w:rsidRPr="008C006C">
        <w:rPr>
          <w:rFonts w:ascii="Times New Roman" w:hAnsi="Times New Roman" w:cs="Times New Roman"/>
          <w:sz w:val="24"/>
          <w:szCs w:val="24"/>
        </w:rPr>
        <w:t xml:space="preserve"> и компенсирующих занятий с обучающимся; - разработку индивидуального учебного плана обучающегося; - адаптацию учебных и контрольно-измерительных материалов; - профилактику асоциального (</w:t>
      </w:r>
      <w:proofErr w:type="spellStart"/>
      <w:r w:rsidRPr="008C006C">
        <w:rPr>
          <w:rFonts w:ascii="Times New Roman" w:hAnsi="Times New Roman" w:cs="Times New Roman"/>
          <w:sz w:val="24"/>
          <w:szCs w:val="24"/>
        </w:rPr>
        <w:t>девиантного</w:t>
      </w:r>
      <w:proofErr w:type="spellEnd"/>
      <w:r w:rsidRPr="008C006C">
        <w:rPr>
          <w:rFonts w:ascii="Times New Roman" w:hAnsi="Times New Roman" w:cs="Times New Roman"/>
          <w:sz w:val="24"/>
          <w:szCs w:val="24"/>
        </w:rPr>
        <w:t xml:space="preserve">) поведения обучающегося; - другие условия психолого-педагогического сопровождения в рамках компетенции Организации. </w:t>
      </w:r>
      <w:proofErr w:type="gramEnd"/>
    </w:p>
    <w:p w:rsidR="00993B01" w:rsidRPr="008C006C" w:rsidRDefault="00993B01" w:rsidP="00993B01">
      <w:pPr>
        <w:spacing w:before="240" w:line="240" w:lineRule="auto"/>
        <w:jc w:val="both"/>
        <w:rPr>
          <w:rFonts w:ascii="Times New Roman" w:hAnsi="Times New Roman" w:cs="Times New Roman"/>
          <w:sz w:val="24"/>
          <w:szCs w:val="24"/>
        </w:rPr>
      </w:pPr>
      <w:r w:rsidRPr="008C006C">
        <w:rPr>
          <w:rFonts w:ascii="Times New Roman" w:hAnsi="Times New Roman" w:cs="Times New Roman"/>
          <w:sz w:val="24"/>
          <w:szCs w:val="24"/>
        </w:rPr>
        <w:lastRenderedPageBreak/>
        <w:t xml:space="preserve">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 </w:t>
      </w: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spacing w:before="240" w:line="240" w:lineRule="auto"/>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bookmarkStart w:id="0" w:name="_GoBack"/>
      <w:bookmarkEnd w:id="0"/>
    </w:p>
    <w:p w:rsidR="00993B01" w:rsidRDefault="00993B01" w:rsidP="00993B01">
      <w:pPr>
        <w:jc w:val="right"/>
        <w:rPr>
          <w:rFonts w:ascii="Times New Roman" w:hAnsi="Times New Roman" w:cs="Times New Roman"/>
          <w:sz w:val="24"/>
          <w:szCs w:val="24"/>
        </w:rPr>
      </w:pPr>
    </w:p>
    <w:p w:rsidR="00993B01" w:rsidRPr="008C006C" w:rsidRDefault="00993B01" w:rsidP="00993B01">
      <w:pPr>
        <w:jc w:val="right"/>
        <w:rPr>
          <w:rFonts w:ascii="Times New Roman" w:hAnsi="Times New Roman" w:cs="Times New Roman"/>
          <w:sz w:val="24"/>
          <w:szCs w:val="24"/>
        </w:rPr>
      </w:pPr>
      <w:r w:rsidRPr="008C006C">
        <w:rPr>
          <w:rFonts w:ascii="Times New Roman" w:hAnsi="Times New Roman" w:cs="Times New Roman"/>
          <w:sz w:val="24"/>
          <w:szCs w:val="24"/>
        </w:rPr>
        <w:lastRenderedPageBreak/>
        <w:t xml:space="preserve"> Приложение 1</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Документация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Приказ о создании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с утвержденным составом специалистов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2. Положение о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3. График проведения плановых заседаний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на учебный год;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4. Журнал учета заседаний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и обучающихся, прошедших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по форме: </w:t>
      </w:r>
    </w:p>
    <w:tbl>
      <w:tblPr>
        <w:tblStyle w:val="a3"/>
        <w:tblW w:w="0" w:type="auto"/>
        <w:tblLook w:val="04A0" w:firstRow="1" w:lastRow="0" w:firstColumn="1" w:lastColumn="0" w:noHBand="0" w:noVBand="1"/>
      </w:tblPr>
      <w:tblGrid>
        <w:gridCol w:w="2569"/>
        <w:gridCol w:w="2570"/>
        <w:gridCol w:w="2570"/>
        <w:gridCol w:w="2804"/>
      </w:tblGrid>
      <w:tr w:rsidR="00993B01" w:rsidRPr="008C006C" w:rsidTr="00D543E0">
        <w:tc>
          <w:tcPr>
            <w:tcW w:w="2569"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N</w:t>
            </w:r>
          </w:p>
        </w:tc>
        <w:tc>
          <w:tcPr>
            <w:tcW w:w="2570"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Дата</w:t>
            </w:r>
          </w:p>
        </w:tc>
        <w:tc>
          <w:tcPr>
            <w:tcW w:w="2570"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Тематика заседания</w:t>
            </w:r>
          </w:p>
        </w:tc>
        <w:tc>
          <w:tcPr>
            <w:tcW w:w="2570"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Вид консилиума (плановый/внеплановый)</w:t>
            </w:r>
          </w:p>
        </w:tc>
      </w:tr>
      <w:tr w:rsidR="00993B01" w:rsidRPr="008C006C" w:rsidTr="00D543E0">
        <w:tc>
          <w:tcPr>
            <w:tcW w:w="2569" w:type="dxa"/>
          </w:tcPr>
          <w:p w:rsidR="00993B01" w:rsidRPr="008C006C" w:rsidRDefault="00993B01" w:rsidP="00D543E0">
            <w:pPr>
              <w:jc w:val="both"/>
              <w:rPr>
                <w:rFonts w:ascii="Times New Roman" w:hAnsi="Times New Roman" w:cs="Times New Roman"/>
                <w:sz w:val="24"/>
                <w:szCs w:val="24"/>
              </w:rPr>
            </w:pPr>
          </w:p>
        </w:tc>
        <w:tc>
          <w:tcPr>
            <w:tcW w:w="2570" w:type="dxa"/>
          </w:tcPr>
          <w:p w:rsidR="00993B01" w:rsidRPr="008C006C" w:rsidRDefault="00993B01" w:rsidP="00D543E0">
            <w:pPr>
              <w:jc w:val="both"/>
              <w:rPr>
                <w:rFonts w:ascii="Times New Roman" w:hAnsi="Times New Roman" w:cs="Times New Roman"/>
                <w:sz w:val="24"/>
                <w:szCs w:val="24"/>
              </w:rPr>
            </w:pPr>
          </w:p>
        </w:tc>
        <w:tc>
          <w:tcPr>
            <w:tcW w:w="2570" w:type="dxa"/>
          </w:tcPr>
          <w:p w:rsidR="00993B01" w:rsidRPr="008C006C" w:rsidRDefault="00993B01" w:rsidP="00D543E0">
            <w:pPr>
              <w:jc w:val="both"/>
              <w:rPr>
                <w:rFonts w:ascii="Times New Roman" w:hAnsi="Times New Roman" w:cs="Times New Roman"/>
                <w:sz w:val="24"/>
                <w:szCs w:val="24"/>
              </w:rPr>
            </w:pPr>
          </w:p>
        </w:tc>
        <w:tc>
          <w:tcPr>
            <w:tcW w:w="2570" w:type="dxa"/>
          </w:tcPr>
          <w:p w:rsidR="00993B01" w:rsidRPr="008C006C" w:rsidRDefault="00993B01" w:rsidP="00D543E0">
            <w:pPr>
              <w:jc w:val="both"/>
              <w:rPr>
                <w:rFonts w:ascii="Times New Roman" w:hAnsi="Times New Roman" w:cs="Times New Roman"/>
                <w:sz w:val="24"/>
                <w:szCs w:val="24"/>
              </w:rPr>
            </w:pPr>
          </w:p>
        </w:tc>
      </w:tr>
    </w:tbl>
    <w:p w:rsidR="00993B01" w:rsidRPr="008C006C" w:rsidRDefault="00993B01" w:rsidP="00993B01">
      <w:pPr>
        <w:jc w:val="both"/>
        <w:rPr>
          <w:rFonts w:ascii="Times New Roman" w:hAnsi="Times New Roman" w:cs="Times New Roman"/>
          <w:sz w:val="24"/>
          <w:szCs w:val="24"/>
        </w:rPr>
      </w:pPr>
    </w:p>
    <w:p w:rsidR="00993B01" w:rsidRPr="008C006C" w:rsidRDefault="00993B01" w:rsidP="00993B01">
      <w:pPr>
        <w:jc w:val="both"/>
        <w:rPr>
          <w:rFonts w:ascii="Times New Roman" w:hAnsi="Times New Roman" w:cs="Times New Roman"/>
          <w:sz w:val="24"/>
          <w:szCs w:val="24"/>
        </w:rPr>
      </w:pPr>
      <w:proofErr w:type="gramStart"/>
      <w:r w:rsidRPr="008C006C">
        <w:rPr>
          <w:rFonts w:ascii="Times New Roman" w:hAnsi="Times New Roman" w:cs="Times New Roman"/>
          <w:sz w:val="24"/>
          <w:szCs w:val="24"/>
        </w:rPr>
        <w:t xml:space="preserve">- утверждение плана работы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8C006C">
        <w:rPr>
          <w:rFonts w:ascii="Times New Roman" w:hAnsi="Times New Roman" w:cs="Times New Roman"/>
          <w:sz w:val="24"/>
          <w:szCs w:val="24"/>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8C006C">
        <w:rPr>
          <w:rFonts w:ascii="Times New Roman" w:hAnsi="Times New Roman" w:cs="Times New Roman"/>
          <w:sz w:val="24"/>
          <w:szCs w:val="24"/>
        </w:rPr>
        <w:t>обучающимися</w:t>
      </w:r>
      <w:proofErr w:type="gramEnd"/>
      <w:r w:rsidRPr="008C006C">
        <w:rPr>
          <w:rFonts w:ascii="Times New Roman" w:hAnsi="Times New Roman" w:cs="Times New Roman"/>
          <w:sz w:val="24"/>
          <w:szCs w:val="24"/>
        </w:rPr>
        <w:t xml:space="preserve"> и другие варианты тематик.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5. Журнал регистрации коллегиальных заключений </w:t>
      </w:r>
      <w:proofErr w:type="spellStart"/>
      <w:r w:rsidRPr="008C006C">
        <w:rPr>
          <w:rFonts w:ascii="Times New Roman" w:hAnsi="Times New Roman" w:cs="Times New Roman"/>
          <w:sz w:val="24"/>
          <w:szCs w:val="24"/>
        </w:rPr>
        <w:t>психологопедагогического</w:t>
      </w:r>
      <w:proofErr w:type="spellEnd"/>
      <w:r w:rsidRPr="008C006C">
        <w:rPr>
          <w:rFonts w:ascii="Times New Roman" w:hAnsi="Times New Roman" w:cs="Times New Roman"/>
          <w:sz w:val="24"/>
          <w:szCs w:val="24"/>
        </w:rPr>
        <w:t xml:space="preserve"> консилиума по форме: </w:t>
      </w:r>
    </w:p>
    <w:tbl>
      <w:tblPr>
        <w:tblStyle w:val="a3"/>
        <w:tblW w:w="10461" w:type="dxa"/>
        <w:tblLayout w:type="fixed"/>
        <w:tblLook w:val="04A0" w:firstRow="1" w:lastRow="0" w:firstColumn="1" w:lastColumn="0" w:noHBand="0" w:noVBand="1"/>
      </w:tblPr>
      <w:tblGrid>
        <w:gridCol w:w="762"/>
        <w:gridCol w:w="1214"/>
        <w:gridCol w:w="967"/>
        <w:gridCol w:w="851"/>
        <w:gridCol w:w="1081"/>
        <w:gridCol w:w="766"/>
        <w:gridCol w:w="992"/>
        <w:gridCol w:w="1276"/>
        <w:gridCol w:w="1276"/>
        <w:gridCol w:w="1276"/>
      </w:tblGrid>
      <w:tr w:rsidR="00993B01" w:rsidRPr="008C006C" w:rsidTr="00D543E0">
        <w:tc>
          <w:tcPr>
            <w:tcW w:w="762"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 xml:space="preserve">N </w:t>
            </w:r>
            <w:proofErr w:type="gramStart"/>
            <w:r w:rsidRPr="008C006C">
              <w:rPr>
                <w:rFonts w:ascii="Times New Roman" w:hAnsi="Times New Roman" w:cs="Times New Roman"/>
                <w:sz w:val="24"/>
                <w:szCs w:val="24"/>
              </w:rPr>
              <w:t>п</w:t>
            </w:r>
            <w:proofErr w:type="gramEnd"/>
            <w:r w:rsidRPr="008C006C">
              <w:rPr>
                <w:rFonts w:ascii="Times New Roman" w:hAnsi="Times New Roman" w:cs="Times New Roman"/>
                <w:sz w:val="24"/>
                <w:szCs w:val="24"/>
              </w:rPr>
              <w:t>/ п</w:t>
            </w:r>
          </w:p>
        </w:tc>
        <w:tc>
          <w:tcPr>
            <w:tcW w:w="1214"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 xml:space="preserve">Дата </w:t>
            </w:r>
            <w:proofErr w:type="spellStart"/>
            <w:proofErr w:type="gramStart"/>
            <w:r w:rsidRPr="008C006C">
              <w:rPr>
                <w:rFonts w:ascii="Times New Roman" w:hAnsi="Times New Roman" w:cs="Times New Roman"/>
                <w:sz w:val="24"/>
                <w:szCs w:val="24"/>
              </w:rPr>
              <w:t>проведе</w:t>
            </w:r>
            <w:proofErr w:type="spell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ния</w:t>
            </w:r>
            <w:proofErr w:type="spellEnd"/>
            <w:proofErr w:type="gram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ППк</w:t>
            </w:r>
            <w:proofErr w:type="spellEnd"/>
          </w:p>
        </w:tc>
        <w:tc>
          <w:tcPr>
            <w:tcW w:w="967"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ФИО воспитанника</w:t>
            </w:r>
          </w:p>
        </w:tc>
        <w:tc>
          <w:tcPr>
            <w:tcW w:w="851"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Группа</w:t>
            </w:r>
          </w:p>
        </w:tc>
        <w:tc>
          <w:tcPr>
            <w:tcW w:w="1081"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 xml:space="preserve">Дата </w:t>
            </w:r>
            <w:proofErr w:type="spellStart"/>
            <w:proofErr w:type="gramStart"/>
            <w:r w:rsidRPr="008C006C">
              <w:rPr>
                <w:rFonts w:ascii="Times New Roman" w:hAnsi="Times New Roman" w:cs="Times New Roman"/>
                <w:sz w:val="24"/>
                <w:szCs w:val="24"/>
              </w:rPr>
              <w:t>рожде</w:t>
            </w:r>
            <w:proofErr w:type="spell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ния</w:t>
            </w:r>
            <w:proofErr w:type="spellEnd"/>
            <w:proofErr w:type="gramEnd"/>
          </w:p>
        </w:tc>
        <w:tc>
          <w:tcPr>
            <w:tcW w:w="766"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Группа</w:t>
            </w:r>
          </w:p>
        </w:tc>
        <w:tc>
          <w:tcPr>
            <w:tcW w:w="992" w:type="dxa"/>
          </w:tcPr>
          <w:p w:rsidR="00993B01" w:rsidRPr="008C006C" w:rsidRDefault="00993B01" w:rsidP="00D543E0">
            <w:pPr>
              <w:ind w:right="-108"/>
              <w:jc w:val="center"/>
              <w:rPr>
                <w:rFonts w:ascii="Times New Roman" w:hAnsi="Times New Roman" w:cs="Times New Roman"/>
                <w:sz w:val="24"/>
                <w:szCs w:val="24"/>
              </w:rPr>
            </w:pPr>
            <w:proofErr w:type="spellStart"/>
            <w:proofErr w:type="gramStart"/>
            <w:r w:rsidRPr="008C006C">
              <w:rPr>
                <w:rFonts w:ascii="Times New Roman" w:hAnsi="Times New Roman" w:cs="Times New Roman"/>
                <w:sz w:val="24"/>
                <w:szCs w:val="24"/>
              </w:rPr>
              <w:t>Иници</w:t>
            </w:r>
            <w:proofErr w:type="spell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атор</w:t>
            </w:r>
            <w:proofErr w:type="spellEnd"/>
            <w:proofErr w:type="gramEnd"/>
            <w:r w:rsidRPr="008C006C">
              <w:rPr>
                <w:rFonts w:ascii="Times New Roman" w:hAnsi="Times New Roman" w:cs="Times New Roman"/>
                <w:sz w:val="24"/>
                <w:szCs w:val="24"/>
              </w:rPr>
              <w:t xml:space="preserve"> обращения</w:t>
            </w:r>
          </w:p>
        </w:tc>
        <w:tc>
          <w:tcPr>
            <w:tcW w:w="1276"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 xml:space="preserve">Повод обращения в </w:t>
            </w:r>
            <w:proofErr w:type="spellStart"/>
            <w:r w:rsidRPr="008C006C">
              <w:rPr>
                <w:rFonts w:ascii="Times New Roman" w:hAnsi="Times New Roman" w:cs="Times New Roman"/>
                <w:sz w:val="24"/>
                <w:szCs w:val="24"/>
              </w:rPr>
              <w:t>ППк</w:t>
            </w:r>
            <w:proofErr w:type="spellEnd"/>
          </w:p>
        </w:tc>
        <w:tc>
          <w:tcPr>
            <w:tcW w:w="1276"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 xml:space="preserve">Коллегиальное </w:t>
            </w:r>
            <w:proofErr w:type="gramStart"/>
            <w:r w:rsidRPr="008C006C">
              <w:rPr>
                <w:rFonts w:ascii="Times New Roman" w:hAnsi="Times New Roman" w:cs="Times New Roman"/>
                <w:sz w:val="24"/>
                <w:szCs w:val="24"/>
              </w:rPr>
              <w:t xml:space="preserve">заключен </w:t>
            </w:r>
            <w:proofErr w:type="spellStart"/>
            <w:r w:rsidRPr="008C006C">
              <w:rPr>
                <w:rFonts w:ascii="Times New Roman" w:hAnsi="Times New Roman" w:cs="Times New Roman"/>
                <w:sz w:val="24"/>
                <w:szCs w:val="24"/>
              </w:rPr>
              <w:t>ие</w:t>
            </w:r>
            <w:proofErr w:type="spellEnd"/>
            <w:proofErr w:type="gramEnd"/>
          </w:p>
        </w:tc>
        <w:tc>
          <w:tcPr>
            <w:tcW w:w="1276" w:type="dxa"/>
          </w:tcPr>
          <w:p w:rsidR="00993B01" w:rsidRPr="008C006C" w:rsidRDefault="00993B01" w:rsidP="00D543E0">
            <w:pPr>
              <w:jc w:val="center"/>
              <w:rPr>
                <w:rFonts w:ascii="Times New Roman" w:hAnsi="Times New Roman" w:cs="Times New Roman"/>
                <w:sz w:val="24"/>
                <w:szCs w:val="24"/>
              </w:rPr>
            </w:pPr>
            <w:proofErr w:type="spellStart"/>
            <w:proofErr w:type="gramStart"/>
            <w:r w:rsidRPr="008C006C">
              <w:rPr>
                <w:rFonts w:ascii="Times New Roman" w:hAnsi="Times New Roman" w:cs="Times New Roman"/>
                <w:sz w:val="24"/>
                <w:szCs w:val="24"/>
              </w:rPr>
              <w:t>Резуль</w:t>
            </w:r>
            <w:proofErr w:type="spellEnd"/>
            <w:r w:rsidRPr="008C006C">
              <w:rPr>
                <w:rFonts w:ascii="Times New Roman" w:hAnsi="Times New Roman" w:cs="Times New Roman"/>
                <w:sz w:val="24"/>
                <w:szCs w:val="24"/>
              </w:rPr>
              <w:t xml:space="preserve"> тат</w:t>
            </w:r>
            <w:proofErr w:type="gram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обраще</w:t>
            </w:r>
            <w:proofErr w:type="spell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ния</w:t>
            </w:r>
            <w:proofErr w:type="spellEnd"/>
          </w:p>
        </w:tc>
      </w:tr>
      <w:tr w:rsidR="00993B01" w:rsidRPr="008C006C" w:rsidTr="00D543E0">
        <w:tc>
          <w:tcPr>
            <w:tcW w:w="762" w:type="dxa"/>
          </w:tcPr>
          <w:p w:rsidR="00993B01" w:rsidRPr="008C006C" w:rsidRDefault="00993B01" w:rsidP="00D543E0">
            <w:pPr>
              <w:jc w:val="center"/>
              <w:rPr>
                <w:rFonts w:ascii="Times New Roman" w:hAnsi="Times New Roman" w:cs="Times New Roman"/>
                <w:sz w:val="24"/>
                <w:szCs w:val="24"/>
              </w:rPr>
            </w:pPr>
          </w:p>
        </w:tc>
        <w:tc>
          <w:tcPr>
            <w:tcW w:w="1214" w:type="dxa"/>
          </w:tcPr>
          <w:p w:rsidR="00993B01" w:rsidRPr="008C006C" w:rsidRDefault="00993B01" w:rsidP="00D543E0">
            <w:pPr>
              <w:jc w:val="center"/>
              <w:rPr>
                <w:rFonts w:ascii="Times New Roman" w:hAnsi="Times New Roman" w:cs="Times New Roman"/>
                <w:sz w:val="24"/>
                <w:szCs w:val="24"/>
              </w:rPr>
            </w:pPr>
          </w:p>
        </w:tc>
        <w:tc>
          <w:tcPr>
            <w:tcW w:w="967" w:type="dxa"/>
          </w:tcPr>
          <w:p w:rsidR="00993B01" w:rsidRPr="008C006C" w:rsidRDefault="00993B01" w:rsidP="00D543E0">
            <w:pPr>
              <w:jc w:val="center"/>
              <w:rPr>
                <w:rFonts w:ascii="Times New Roman" w:hAnsi="Times New Roman" w:cs="Times New Roman"/>
                <w:sz w:val="24"/>
                <w:szCs w:val="24"/>
              </w:rPr>
            </w:pPr>
          </w:p>
        </w:tc>
        <w:tc>
          <w:tcPr>
            <w:tcW w:w="851" w:type="dxa"/>
          </w:tcPr>
          <w:p w:rsidR="00993B01" w:rsidRPr="008C006C" w:rsidRDefault="00993B01" w:rsidP="00D543E0">
            <w:pPr>
              <w:jc w:val="center"/>
              <w:rPr>
                <w:rFonts w:ascii="Times New Roman" w:hAnsi="Times New Roman" w:cs="Times New Roman"/>
                <w:sz w:val="24"/>
                <w:szCs w:val="24"/>
              </w:rPr>
            </w:pPr>
          </w:p>
        </w:tc>
        <w:tc>
          <w:tcPr>
            <w:tcW w:w="1081" w:type="dxa"/>
          </w:tcPr>
          <w:p w:rsidR="00993B01" w:rsidRPr="008C006C" w:rsidRDefault="00993B01" w:rsidP="00D543E0">
            <w:pPr>
              <w:jc w:val="center"/>
              <w:rPr>
                <w:rFonts w:ascii="Times New Roman" w:hAnsi="Times New Roman" w:cs="Times New Roman"/>
                <w:sz w:val="24"/>
                <w:szCs w:val="24"/>
              </w:rPr>
            </w:pPr>
          </w:p>
        </w:tc>
        <w:tc>
          <w:tcPr>
            <w:tcW w:w="766" w:type="dxa"/>
          </w:tcPr>
          <w:p w:rsidR="00993B01" w:rsidRPr="008C006C" w:rsidRDefault="00993B01" w:rsidP="00D543E0">
            <w:pPr>
              <w:jc w:val="center"/>
              <w:rPr>
                <w:rFonts w:ascii="Times New Roman" w:hAnsi="Times New Roman" w:cs="Times New Roman"/>
                <w:sz w:val="24"/>
                <w:szCs w:val="24"/>
              </w:rPr>
            </w:pPr>
          </w:p>
        </w:tc>
        <w:tc>
          <w:tcPr>
            <w:tcW w:w="992" w:type="dxa"/>
          </w:tcPr>
          <w:p w:rsidR="00993B01" w:rsidRPr="008C006C" w:rsidRDefault="00993B01" w:rsidP="00D543E0">
            <w:pPr>
              <w:jc w:val="center"/>
              <w:rPr>
                <w:rFonts w:ascii="Times New Roman" w:hAnsi="Times New Roman" w:cs="Times New Roman"/>
                <w:sz w:val="24"/>
                <w:szCs w:val="24"/>
              </w:rPr>
            </w:pPr>
          </w:p>
        </w:tc>
        <w:tc>
          <w:tcPr>
            <w:tcW w:w="1276" w:type="dxa"/>
          </w:tcPr>
          <w:p w:rsidR="00993B01" w:rsidRPr="008C006C" w:rsidRDefault="00993B01" w:rsidP="00D543E0">
            <w:pPr>
              <w:jc w:val="center"/>
              <w:rPr>
                <w:rFonts w:ascii="Times New Roman" w:hAnsi="Times New Roman" w:cs="Times New Roman"/>
                <w:sz w:val="24"/>
                <w:szCs w:val="24"/>
              </w:rPr>
            </w:pPr>
          </w:p>
        </w:tc>
        <w:tc>
          <w:tcPr>
            <w:tcW w:w="1276" w:type="dxa"/>
          </w:tcPr>
          <w:p w:rsidR="00993B01" w:rsidRPr="008C006C" w:rsidRDefault="00993B01" w:rsidP="00D543E0">
            <w:pPr>
              <w:jc w:val="center"/>
              <w:rPr>
                <w:rFonts w:ascii="Times New Roman" w:hAnsi="Times New Roman" w:cs="Times New Roman"/>
                <w:sz w:val="24"/>
                <w:szCs w:val="24"/>
              </w:rPr>
            </w:pPr>
          </w:p>
        </w:tc>
        <w:tc>
          <w:tcPr>
            <w:tcW w:w="1276" w:type="dxa"/>
          </w:tcPr>
          <w:p w:rsidR="00993B01" w:rsidRPr="008C006C" w:rsidRDefault="00993B01" w:rsidP="00D543E0">
            <w:pPr>
              <w:jc w:val="center"/>
              <w:rPr>
                <w:rFonts w:ascii="Times New Roman" w:hAnsi="Times New Roman" w:cs="Times New Roman"/>
                <w:sz w:val="24"/>
                <w:szCs w:val="24"/>
              </w:rPr>
            </w:pPr>
          </w:p>
        </w:tc>
      </w:tr>
      <w:tr w:rsidR="00993B01" w:rsidRPr="008C006C" w:rsidTr="00D543E0">
        <w:tc>
          <w:tcPr>
            <w:tcW w:w="762" w:type="dxa"/>
          </w:tcPr>
          <w:p w:rsidR="00993B01" w:rsidRPr="008C006C" w:rsidRDefault="00993B01" w:rsidP="00D543E0">
            <w:pPr>
              <w:jc w:val="center"/>
              <w:rPr>
                <w:rFonts w:ascii="Times New Roman" w:hAnsi="Times New Roman" w:cs="Times New Roman"/>
                <w:sz w:val="24"/>
                <w:szCs w:val="24"/>
              </w:rPr>
            </w:pPr>
          </w:p>
        </w:tc>
        <w:tc>
          <w:tcPr>
            <w:tcW w:w="1214" w:type="dxa"/>
          </w:tcPr>
          <w:p w:rsidR="00993B01" w:rsidRPr="008C006C" w:rsidRDefault="00993B01" w:rsidP="00D543E0">
            <w:pPr>
              <w:jc w:val="center"/>
              <w:rPr>
                <w:rFonts w:ascii="Times New Roman" w:hAnsi="Times New Roman" w:cs="Times New Roman"/>
                <w:sz w:val="24"/>
                <w:szCs w:val="24"/>
              </w:rPr>
            </w:pPr>
          </w:p>
        </w:tc>
        <w:tc>
          <w:tcPr>
            <w:tcW w:w="967" w:type="dxa"/>
          </w:tcPr>
          <w:p w:rsidR="00993B01" w:rsidRPr="008C006C" w:rsidRDefault="00993B01" w:rsidP="00D543E0">
            <w:pPr>
              <w:jc w:val="center"/>
              <w:rPr>
                <w:rFonts w:ascii="Times New Roman" w:hAnsi="Times New Roman" w:cs="Times New Roman"/>
                <w:sz w:val="24"/>
                <w:szCs w:val="24"/>
              </w:rPr>
            </w:pPr>
          </w:p>
        </w:tc>
        <w:tc>
          <w:tcPr>
            <w:tcW w:w="851" w:type="dxa"/>
          </w:tcPr>
          <w:p w:rsidR="00993B01" w:rsidRPr="008C006C" w:rsidRDefault="00993B01" w:rsidP="00D543E0">
            <w:pPr>
              <w:jc w:val="center"/>
              <w:rPr>
                <w:rFonts w:ascii="Times New Roman" w:hAnsi="Times New Roman" w:cs="Times New Roman"/>
                <w:sz w:val="24"/>
                <w:szCs w:val="24"/>
              </w:rPr>
            </w:pPr>
          </w:p>
        </w:tc>
        <w:tc>
          <w:tcPr>
            <w:tcW w:w="1081" w:type="dxa"/>
          </w:tcPr>
          <w:p w:rsidR="00993B01" w:rsidRPr="008C006C" w:rsidRDefault="00993B01" w:rsidP="00D543E0">
            <w:pPr>
              <w:jc w:val="center"/>
              <w:rPr>
                <w:rFonts w:ascii="Times New Roman" w:hAnsi="Times New Roman" w:cs="Times New Roman"/>
                <w:sz w:val="24"/>
                <w:szCs w:val="24"/>
              </w:rPr>
            </w:pPr>
          </w:p>
        </w:tc>
        <w:tc>
          <w:tcPr>
            <w:tcW w:w="766" w:type="dxa"/>
          </w:tcPr>
          <w:p w:rsidR="00993B01" w:rsidRPr="008C006C" w:rsidRDefault="00993B01" w:rsidP="00D543E0">
            <w:pPr>
              <w:jc w:val="center"/>
              <w:rPr>
                <w:rFonts w:ascii="Times New Roman" w:hAnsi="Times New Roman" w:cs="Times New Roman"/>
                <w:sz w:val="24"/>
                <w:szCs w:val="24"/>
              </w:rPr>
            </w:pPr>
          </w:p>
        </w:tc>
        <w:tc>
          <w:tcPr>
            <w:tcW w:w="992" w:type="dxa"/>
          </w:tcPr>
          <w:p w:rsidR="00993B01" w:rsidRPr="008C006C" w:rsidRDefault="00993B01" w:rsidP="00D543E0">
            <w:pPr>
              <w:jc w:val="center"/>
              <w:rPr>
                <w:rFonts w:ascii="Times New Roman" w:hAnsi="Times New Roman" w:cs="Times New Roman"/>
                <w:sz w:val="24"/>
                <w:szCs w:val="24"/>
              </w:rPr>
            </w:pPr>
          </w:p>
        </w:tc>
        <w:tc>
          <w:tcPr>
            <w:tcW w:w="1276" w:type="dxa"/>
          </w:tcPr>
          <w:p w:rsidR="00993B01" w:rsidRPr="008C006C" w:rsidRDefault="00993B01" w:rsidP="00D543E0">
            <w:pPr>
              <w:jc w:val="center"/>
              <w:rPr>
                <w:rFonts w:ascii="Times New Roman" w:hAnsi="Times New Roman" w:cs="Times New Roman"/>
                <w:sz w:val="24"/>
                <w:szCs w:val="24"/>
              </w:rPr>
            </w:pPr>
          </w:p>
        </w:tc>
        <w:tc>
          <w:tcPr>
            <w:tcW w:w="1276" w:type="dxa"/>
          </w:tcPr>
          <w:p w:rsidR="00993B01" w:rsidRPr="008C006C" w:rsidRDefault="00993B01" w:rsidP="00D543E0">
            <w:pPr>
              <w:jc w:val="center"/>
              <w:rPr>
                <w:rFonts w:ascii="Times New Roman" w:hAnsi="Times New Roman" w:cs="Times New Roman"/>
                <w:sz w:val="24"/>
                <w:szCs w:val="24"/>
              </w:rPr>
            </w:pPr>
          </w:p>
        </w:tc>
        <w:tc>
          <w:tcPr>
            <w:tcW w:w="1276" w:type="dxa"/>
          </w:tcPr>
          <w:p w:rsidR="00993B01" w:rsidRPr="008C006C" w:rsidRDefault="00993B01" w:rsidP="00D543E0">
            <w:pPr>
              <w:jc w:val="center"/>
              <w:rPr>
                <w:rFonts w:ascii="Times New Roman" w:hAnsi="Times New Roman" w:cs="Times New Roman"/>
                <w:sz w:val="24"/>
                <w:szCs w:val="24"/>
              </w:rPr>
            </w:pPr>
          </w:p>
        </w:tc>
      </w:tr>
    </w:tbl>
    <w:p w:rsidR="00993B01" w:rsidRPr="008C006C" w:rsidRDefault="00993B01" w:rsidP="00993B01">
      <w:pPr>
        <w:jc w:val="both"/>
        <w:rPr>
          <w:rFonts w:ascii="Times New Roman" w:hAnsi="Times New Roman" w:cs="Times New Roman"/>
          <w:sz w:val="24"/>
          <w:szCs w:val="24"/>
        </w:rPr>
      </w:pP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6. Протоколы заседания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7. </w:t>
      </w:r>
      <w:proofErr w:type="gramStart"/>
      <w:r w:rsidRPr="008C006C">
        <w:rPr>
          <w:rFonts w:ascii="Times New Roman" w:hAnsi="Times New Roman" w:cs="Times New Roman"/>
          <w:sz w:val="24"/>
          <w:szCs w:val="24"/>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речевого развития (приложение 6) или педагогическое представление на обучающегося, коллегиальное заключение консилиума, копии направлений на ТПМПК,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группе, данные по коррекционной-развивающей работе, проводимой специалистами психолого-педагогического сопровождения.</w:t>
      </w:r>
      <w:proofErr w:type="gramEnd"/>
      <w:r w:rsidRPr="008C006C">
        <w:rPr>
          <w:rFonts w:ascii="Times New Roman" w:hAnsi="Times New Roman" w:cs="Times New Roman"/>
          <w:sz w:val="24"/>
          <w:szCs w:val="24"/>
        </w:rPr>
        <w:t xml:space="preserve"> </w:t>
      </w:r>
      <w:proofErr w:type="gramStart"/>
      <w:r w:rsidRPr="008C006C">
        <w:rPr>
          <w:rFonts w:ascii="Times New Roman" w:hAnsi="Times New Roman" w:cs="Times New Roman"/>
          <w:sz w:val="24"/>
          <w:szCs w:val="24"/>
        </w:rPr>
        <w:t xml:space="preserve">Карта развития хранится у председателя консилиума и выдается руководящим работникам ОО, педагогам и специалистам, работающим с обучающимся). </w:t>
      </w:r>
      <w:proofErr w:type="gramEnd"/>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8. Журнал направлений обучающихся на ТПМПК по форме: </w:t>
      </w:r>
    </w:p>
    <w:tbl>
      <w:tblPr>
        <w:tblStyle w:val="a3"/>
        <w:tblW w:w="0" w:type="auto"/>
        <w:tblLook w:val="04A0" w:firstRow="1" w:lastRow="0" w:firstColumn="1" w:lastColumn="0" w:noHBand="0" w:noVBand="1"/>
      </w:tblPr>
      <w:tblGrid>
        <w:gridCol w:w="1325"/>
        <w:gridCol w:w="1633"/>
        <w:gridCol w:w="1393"/>
        <w:gridCol w:w="1401"/>
        <w:gridCol w:w="1442"/>
        <w:gridCol w:w="1442"/>
        <w:gridCol w:w="1927"/>
      </w:tblGrid>
      <w:tr w:rsidR="00993B01" w:rsidRPr="008C006C" w:rsidTr="00D543E0">
        <w:tc>
          <w:tcPr>
            <w:tcW w:w="1468"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lastRenderedPageBreak/>
              <w:t xml:space="preserve">N </w:t>
            </w:r>
            <w:proofErr w:type="gramStart"/>
            <w:r w:rsidRPr="008C006C">
              <w:rPr>
                <w:rFonts w:ascii="Times New Roman" w:hAnsi="Times New Roman" w:cs="Times New Roman"/>
                <w:sz w:val="24"/>
                <w:szCs w:val="24"/>
              </w:rPr>
              <w:t>п</w:t>
            </w:r>
            <w:proofErr w:type="gramEnd"/>
            <w:r w:rsidRPr="008C006C">
              <w:rPr>
                <w:rFonts w:ascii="Times New Roman" w:hAnsi="Times New Roman" w:cs="Times New Roman"/>
                <w:sz w:val="24"/>
                <w:szCs w:val="24"/>
              </w:rPr>
              <w:t>/ п</w:t>
            </w:r>
          </w:p>
        </w:tc>
        <w:tc>
          <w:tcPr>
            <w:tcW w:w="1468"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ФИО воспитанника</w:t>
            </w:r>
          </w:p>
        </w:tc>
        <w:tc>
          <w:tcPr>
            <w:tcW w:w="1468"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группа</w:t>
            </w:r>
          </w:p>
        </w:tc>
        <w:tc>
          <w:tcPr>
            <w:tcW w:w="1468"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 xml:space="preserve">Дата </w:t>
            </w:r>
            <w:proofErr w:type="gramStart"/>
            <w:r w:rsidRPr="008C006C">
              <w:rPr>
                <w:rFonts w:ascii="Times New Roman" w:hAnsi="Times New Roman" w:cs="Times New Roman"/>
                <w:sz w:val="24"/>
                <w:szCs w:val="24"/>
              </w:rPr>
              <w:t>рожден</w:t>
            </w:r>
            <w:proofErr w:type="gram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ия</w:t>
            </w:r>
            <w:proofErr w:type="spellEnd"/>
          </w:p>
        </w:tc>
        <w:tc>
          <w:tcPr>
            <w:tcW w:w="1469"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 xml:space="preserve">Цель </w:t>
            </w:r>
            <w:proofErr w:type="gramStart"/>
            <w:r w:rsidRPr="008C006C">
              <w:rPr>
                <w:rFonts w:ascii="Times New Roman" w:hAnsi="Times New Roman" w:cs="Times New Roman"/>
                <w:sz w:val="24"/>
                <w:szCs w:val="24"/>
              </w:rPr>
              <w:t>направлен</w:t>
            </w:r>
            <w:proofErr w:type="gramEnd"/>
            <w:r w:rsidRPr="008C006C">
              <w:rPr>
                <w:rFonts w:ascii="Times New Roman" w:hAnsi="Times New Roman" w:cs="Times New Roman"/>
                <w:sz w:val="24"/>
                <w:szCs w:val="24"/>
              </w:rPr>
              <w:t xml:space="preserve"> и</w:t>
            </w:r>
          </w:p>
        </w:tc>
        <w:tc>
          <w:tcPr>
            <w:tcW w:w="1469"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 xml:space="preserve">Причина </w:t>
            </w:r>
            <w:proofErr w:type="gramStart"/>
            <w:r w:rsidRPr="008C006C">
              <w:rPr>
                <w:rFonts w:ascii="Times New Roman" w:hAnsi="Times New Roman" w:cs="Times New Roman"/>
                <w:sz w:val="24"/>
                <w:szCs w:val="24"/>
              </w:rPr>
              <w:t>направлен</w:t>
            </w:r>
            <w:proofErr w:type="gramEnd"/>
            <w:r w:rsidRPr="008C006C">
              <w:rPr>
                <w:rFonts w:ascii="Times New Roman" w:hAnsi="Times New Roman" w:cs="Times New Roman"/>
                <w:sz w:val="24"/>
                <w:szCs w:val="24"/>
              </w:rPr>
              <w:t xml:space="preserve"> </w:t>
            </w:r>
            <w:proofErr w:type="spellStart"/>
            <w:r w:rsidRPr="008C006C">
              <w:rPr>
                <w:rFonts w:ascii="Times New Roman" w:hAnsi="Times New Roman" w:cs="Times New Roman"/>
                <w:sz w:val="24"/>
                <w:szCs w:val="24"/>
              </w:rPr>
              <w:t>ия</w:t>
            </w:r>
            <w:proofErr w:type="spellEnd"/>
          </w:p>
        </w:tc>
        <w:tc>
          <w:tcPr>
            <w:tcW w:w="1469"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Отметка о получении направления родителями</w:t>
            </w:r>
          </w:p>
        </w:tc>
      </w:tr>
      <w:tr w:rsidR="00993B01" w:rsidRPr="008C006C" w:rsidTr="00D543E0">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Получено: далее перечень документов, переданных родителям (законным представителям)</w:t>
            </w:r>
          </w:p>
        </w:tc>
      </w:tr>
      <w:tr w:rsidR="00993B01" w:rsidRPr="008C006C" w:rsidTr="00D543E0">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Я, ФИО родителя (законного представителя) пакет документов получи</w:t>
            </w:r>
            <w:proofErr w:type="gramStart"/>
            <w:r w:rsidRPr="008C006C">
              <w:rPr>
                <w:rFonts w:ascii="Times New Roman" w:hAnsi="Times New Roman" w:cs="Times New Roman"/>
                <w:sz w:val="24"/>
                <w:szCs w:val="24"/>
              </w:rPr>
              <w:t>л(</w:t>
            </w:r>
            <w:proofErr w:type="gramEnd"/>
            <w:r w:rsidRPr="008C006C">
              <w:rPr>
                <w:rFonts w:ascii="Times New Roman" w:hAnsi="Times New Roman" w:cs="Times New Roman"/>
                <w:sz w:val="24"/>
                <w:szCs w:val="24"/>
              </w:rPr>
              <w:t>а).</w:t>
            </w:r>
          </w:p>
        </w:tc>
      </w:tr>
      <w:tr w:rsidR="00993B01" w:rsidRPr="008C006C" w:rsidTr="00D543E0">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r w:rsidRPr="008C006C">
              <w:rPr>
                <w:rFonts w:ascii="Times New Roman" w:hAnsi="Times New Roman" w:cs="Times New Roman"/>
                <w:sz w:val="24"/>
                <w:szCs w:val="24"/>
              </w:rPr>
              <w:t>"__" ____________ 20__ г. Подпись: Расшифровка: ______________ __</w:t>
            </w:r>
          </w:p>
        </w:tc>
      </w:tr>
      <w:tr w:rsidR="00993B01" w:rsidRPr="008C006C" w:rsidTr="00D543E0">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sz w:val="24"/>
                <w:szCs w:val="24"/>
              </w:rPr>
            </w:pPr>
          </w:p>
        </w:tc>
      </w:tr>
      <w:tr w:rsidR="00993B01" w:rsidRPr="008C006C" w:rsidTr="00D543E0">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8"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c>
          <w:tcPr>
            <w:tcW w:w="1469" w:type="dxa"/>
          </w:tcPr>
          <w:p w:rsidR="00993B01" w:rsidRPr="008C006C" w:rsidRDefault="00993B01" w:rsidP="00D543E0">
            <w:pPr>
              <w:jc w:val="center"/>
              <w:rPr>
                <w:rFonts w:ascii="Times New Roman" w:hAnsi="Times New Roman" w:cs="Times New Roman"/>
                <w:sz w:val="24"/>
                <w:szCs w:val="24"/>
              </w:rPr>
            </w:pPr>
          </w:p>
        </w:tc>
      </w:tr>
    </w:tbl>
    <w:p w:rsidR="00993B01" w:rsidRPr="008C006C" w:rsidRDefault="00993B01" w:rsidP="00993B01">
      <w:pPr>
        <w:jc w:val="both"/>
        <w:rPr>
          <w:rFonts w:ascii="Times New Roman" w:hAnsi="Times New Roman" w:cs="Times New Roman"/>
          <w:sz w:val="24"/>
          <w:szCs w:val="24"/>
        </w:rPr>
      </w:pPr>
    </w:p>
    <w:p w:rsidR="00993B01" w:rsidRPr="008C006C" w:rsidRDefault="00993B01" w:rsidP="00993B01">
      <w:pPr>
        <w:jc w:val="right"/>
        <w:rPr>
          <w:rFonts w:ascii="Times New Roman" w:hAnsi="Times New Roman" w:cs="Times New Roman"/>
          <w:sz w:val="24"/>
          <w:szCs w:val="24"/>
        </w:rPr>
      </w:pPr>
      <w:r w:rsidRPr="008C006C">
        <w:rPr>
          <w:rFonts w:ascii="Times New Roman" w:hAnsi="Times New Roman" w:cs="Times New Roman"/>
          <w:sz w:val="24"/>
          <w:szCs w:val="24"/>
        </w:rPr>
        <w:t xml:space="preserve">Приложение 2 </w:t>
      </w:r>
    </w:p>
    <w:p w:rsidR="00993B01" w:rsidRPr="008C006C" w:rsidRDefault="00993B01" w:rsidP="00993B01">
      <w:pPr>
        <w:jc w:val="center"/>
        <w:rPr>
          <w:rFonts w:ascii="Times New Roman" w:hAnsi="Times New Roman" w:cs="Times New Roman"/>
          <w:sz w:val="24"/>
          <w:szCs w:val="24"/>
        </w:rPr>
      </w:pPr>
      <w:r w:rsidRPr="008C006C">
        <w:rPr>
          <w:rFonts w:ascii="Times New Roman" w:hAnsi="Times New Roman" w:cs="Times New Roman"/>
          <w:sz w:val="24"/>
          <w:szCs w:val="24"/>
        </w:rPr>
        <w:t>Протокол заседания психолого-педагогического консилиума</w:t>
      </w:r>
    </w:p>
    <w:p w:rsidR="00993B01" w:rsidRPr="008C006C" w:rsidRDefault="00993B01" w:rsidP="00993B01">
      <w:pPr>
        <w:jc w:val="center"/>
        <w:rPr>
          <w:rFonts w:ascii="Times New Roman" w:hAnsi="Times New Roman" w:cs="Times New Roman"/>
          <w:sz w:val="24"/>
          <w:szCs w:val="24"/>
        </w:rPr>
      </w:pPr>
      <w:r w:rsidRPr="008C006C">
        <w:rPr>
          <w:rFonts w:ascii="Times New Roman" w:hAnsi="Times New Roman" w:cs="Times New Roman"/>
          <w:sz w:val="24"/>
          <w:szCs w:val="24"/>
        </w:rPr>
        <w:t>Шапка/официальный бланк ОО</w:t>
      </w:r>
    </w:p>
    <w:p w:rsidR="00993B01" w:rsidRPr="008C006C" w:rsidRDefault="00993B01" w:rsidP="00993B01">
      <w:pPr>
        <w:jc w:val="center"/>
        <w:rPr>
          <w:rFonts w:ascii="Times New Roman" w:hAnsi="Times New Roman" w:cs="Times New Roman"/>
          <w:sz w:val="24"/>
          <w:szCs w:val="24"/>
        </w:rPr>
      </w:pPr>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N ____ от "__" __________ 20__ г.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Присутствовали:</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Ф. И.О. (должность в ОО, роль в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Ф.И.О. (мать/отец ФИО </w:t>
      </w:r>
      <w:proofErr w:type="gramStart"/>
      <w:r w:rsidRPr="008C006C">
        <w:rPr>
          <w:rFonts w:ascii="Times New Roman" w:hAnsi="Times New Roman" w:cs="Times New Roman"/>
          <w:sz w:val="24"/>
          <w:szCs w:val="24"/>
        </w:rPr>
        <w:t>обучающегося</w:t>
      </w:r>
      <w:proofErr w:type="gramEnd"/>
      <w:r w:rsidRPr="008C006C">
        <w:rPr>
          <w:rFonts w:ascii="Times New Roman" w:hAnsi="Times New Roman" w:cs="Times New Roman"/>
          <w:sz w:val="24"/>
          <w:szCs w:val="24"/>
        </w:rPr>
        <w:t>).</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Повестка дня: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2. ... Ход заседания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2. ...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lastRenderedPageBreak/>
        <w:t xml:space="preserve">Решение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2. ... </w:t>
      </w:r>
    </w:p>
    <w:p w:rsidR="00993B01" w:rsidRPr="008C006C" w:rsidRDefault="00993B01" w:rsidP="00993B01">
      <w:pPr>
        <w:jc w:val="both"/>
        <w:rPr>
          <w:rFonts w:ascii="Times New Roman" w:hAnsi="Times New Roman" w:cs="Times New Roman"/>
          <w:sz w:val="24"/>
          <w:szCs w:val="24"/>
        </w:rPr>
      </w:pPr>
      <w:proofErr w:type="gramStart"/>
      <w:r w:rsidRPr="008C006C">
        <w:rPr>
          <w:rFonts w:ascii="Times New Roman" w:hAnsi="Times New Roman" w:cs="Times New Roman"/>
          <w:sz w:val="24"/>
          <w:szCs w:val="24"/>
        </w:rPr>
        <w:t xml:space="preserve">Приложения (характеристики, представления на обучающегося, результаты продуктивной деятельности обучающегося, копии рабочих тетрадей и другие необходимые материалы): </w:t>
      </w:r>
      <w:proofErr w:type="gramEnd"/>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2. ...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Председатель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__________________Ф.И.О.</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Члены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Ф.И.О.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Другие присутствующие на заседании: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ФИО</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ФИО</w:t>
      </w:r>
    </w:p>
    <w:p w:rsidR="00993B01" w:rsidRPr="008C006C" w:rsidRDefault="00993B01" w:rsidP="00993B01">
      <w:pPr>
        <w:jc w:val="both"/>
        <w:rPr>
          <w:rFonts w:ascii="Times New Roman" w:hAnsi="Times New Roman" w:cs="Times New Roman"/>
          <w:sz w:val="24"/>
          <w:szCs w:val="24"/>
        </w:rPr>
      </w:pPr>
    </w:p>
    <w:p w:rsidR="00993B01" w:rsidRPr="008C006C" w:rsidRDefault="00993B01" w:rsidP="00993B01">
      <w:pPr>
        <w:jc w:val="right"/>
        <w:rPr>
          <w:rFonts w:ascii="Times New Roman" w:hAnsi="Times New Roman" w:cs="Times New Roman"/>
          <w:sz w:val="24"/>
          <w:szCs w:val="24"/>
        </w:rPr>
      </w:pPr>
      <w:r w:rsidRPr="008C006C">
        <w:rPr>
          <w:rFonts w:ascii="Times New Roman" w:hAnsi="Times New Roman" w:cs="Times New Roman"/>
          <w:sz w:val="24"/>
          <w:szCs w:val="24"/>
        </w:rPr>
        <w:t xml:space="preserve"> Приложение  3</w:t>
      </w:r>
    </w:p>
    <w:p w:rsidR="00993B01" w:rsidRPr="008C006C" w:rsidRDefault="00993B01" w:rsidP="00993B01">
      <w:pPr>
        <w:rPr>
          <w:rFonts w:ascii="Times New Roman" w:hAnsi="Times New Roman" w:cs="Times New Roman"/>
          <w:sz w:val="24"/>
          <w:szCs w:val="24"/>
        </w:rPr>
      </w:pPr>
      <w:r w:rsidRPr="008C006C">
        <w:rPr>
          <w:rFonts w:ascii="Times New Roman" w:hAnsi="Times New Roman" w:cs="Times New Roman"/>
          <w:sz w:val="24"/>
          <w:szCs w:val="24"/>
        </w:rPr>
        <w:t>РОССИЙСКАЯ ФЕДЕРАЦИЯ</w:t>
      </w:r>
    </w:p>
    <w:p w:rsidR="00993B01" w:rsidRPr="00613923" w:rsidRDefault="00993B01" w:rsidP="00993B01">
      <w:pPr>
        <w:spacing w:after="0" w:line="240" w:lineRule="auto"/>
        <w:jc w:val="center"/>
        <w:rPr>
          <w:rFonts w:ascii="Franklin Gothic Medium" w:eastAsia="Times New Roman" w:hAnsi="Franklin Gothic Medium" w:cs="Times New Roman"/>
          <w:color w:val="FF0000"/>
          <w:sz w:val="28"/>
          <w:szCs w:val="28"/>
          <w:lang w:eastAsia="ru-RU"/>
        </w:rPr>
      </w:pPr>
      <w:r w:rsidRPr="00613923">
        <w:rPr>
          <w:rFonts w:ascii="Times New Roman" w:eastAsia="Times New Roman" w:hAnsi="Times New Roman" w:cs="Times New Roman"/>
          <w:b/>
          <w:bCs/>
          <w:i/>
          <w:iCs/>
          <w:sz w:val="28"/>
          <w:szCs w:val="28"/>
          <w:lang w:eastAsia="ru-RU"/>
        </w:rPr>
        <w:t>Муниципальное бюджетное дошкольное образовательное учреждение</w:t>
      </w:r>
    </w:p>
    <w:p w:rsidR="00993B01" w:rsidRPr="00613923" w:rsidRDefault="00993B01" w:rsidP="00993B01">
      <w:pPr>
        <w:spacing w:after="0" w:line="240" w:lineRule="auto"/>
        <w:jc w:val="center"/>
        <w:rPr>
          <w:rFonts w:ascii="Times New Roman" w:eastAsia="Times New Roman" w:hAnsi="Times New Roman" w:cs="Times New Roman"/>
          <w:b/>
          <w:bCs/>
          <w:i/>
          <w:iCs/>
          <w:sz w:val="28"/>
          <w:szCs w:val="28"/>
          <w:lang w:eastAsia="ru-RU"/>
        </w:rPr>
      </w:pPr>
      <w:r w:rsidRPr="00613923">
        <w:rPr>
          <w:rFonts w:ascii="Times New Roman" w:eastAsia="Times New Roman" w:hAnsi="Times New Roman" w:cs="Times New Roman"/>
          <w:b/>
          <w:bCs/>
          <w:i/>
          <w:iCs/>
          <w:sz w:val="28"/>
          <w:szCs w:val="28"/>
          <w:lang w:eastAsia="ru-RU"/>
        </w:rPr>
        <w:t xml:space="preserve">«Детский сад № 89 «Журавленок» </w:t>
      </w:r>
      <w:r>
        <w:rPr>
          <w:rFonts w:ascii="Times New Roman" w:eastAsia="Times New Roman" w:hAnsi="Times New Roman" w:cs="Times New Roman"/>
          <w:b/>
          <w:bCs/>
          <w:i/>
          <w:iCs/>
          <w:sz w:val="28"/>
          <w:szCs w:val="28"/>
          <w:lang w:eastAsia="ru-RU"/>
        </w:rPr>
        <w:t xml:space="preserve">компенсирующего </w:t>
      </w:r>
      <w:r w:rsidRPr="00613923">
        <w:rPr>
          <w:rFonts w:ascii="Times New Roman" w:eastAsia="Times New Roman" w:hAnsi="Times New Roman" w:cs="Times New Roman"/>
          <w:b/>
          <w:bCs/>
          <w:i/>
          <w:iCs/>
          <w:sz w:val="28"/>
          <w:szCs w:val="28"/>
          <w:lang w:eastAsia="ru-RU"/>
        </w:rPr>
        <w:t xml:space="preserve"> г. Улан – Удэ»</w:t>
      </w:r>
    </w:p>
    <w:p w:rsidR="00993B01" w:rsidRDefault="00993B01" w:rsidP="00993B01">
      <w:pPr>
        <w:spacing w:after="0" w:line="240" w:lineRule="auto"/>
        <w:jc w:val="center"/>
        <w:rPr>
          <w:rFonts w:ascii="Times New Roman" w:eastAsia="Times New Roman" w:hAnsi="Times New Roman" w:cs="Times New Roman"/>
          <w:bCs/>
          <w:sz w:val="18"/>
          <w:szCs w:val="18"/>
          <w:lang w:eastAsia="ru-RU"/>
        </w:rPr>
      </w:pPr>
      <w:r w:rsidRPr="00600E17">
        <w:rPr>
          <w:rFonts w:ascii="Times New Roman" w:eastAsia="Times New Roman" w:hAnsi="Times New Roman" w:cs="Times New Roman"/>
          <w:bCs/>
          <w:sz w:val="18"/>
          <w:szCs w:val="18"/>
          <w:lang w:eastAsia="ru-RU"/>
        </w:rPr>
        <w:t>670034, г. Улан-Удэ,  ул. Пржевальского,2а   тел./факс 8(3012)44-64-00, тел.: (83012)44-63-00</w:t>
      </w:r>
    </w:p>
    <w:p w:rsidR="00993B01" w:rsidRPr="001C6DC1" w:rsidRDefault="00993B01" w:rsidP="00993B01">
      <w:pPr>
        <w:spacing w:after="0" w:line="240" w:lineRule="auto"/>
        <w:jc w:val="center"/>
        <w:rPr>
          <w:rFonts w:ascii="Times New Roman" w:eastAsia="Times New Roman" w:hAnsi="Times New Roman" w:cs="Times New Roman"/>
          <w:bCs/>
          <w:color w:val="0000FF"/>
          <w:sz w:val="18"/>
          <w:szCs w:val="18"/>
          <w:lang w:eastAsia="ru-RU"/>
        </w:rPr>
      </w:pPr>
      <w:r w:rsidRPr="001C6DC1">
        <w:rPr>
          <w:rFonts w:ascii="Times New Roman" w:eastAsia="Times New Roman" w:hAnsi="Times New Roman" w:cs="Times New Roman"/>
          <w:bCs/>
          <w:sz w:val="18"/>
          <w:szCs w:val="18"/>
          <w:lang w:eastAsia="ru-RU"/>
        </w:rPr>
        <w:t xml:space="preserve">эл/ почта: </w:t>
      </w:r>
      <w:hyperlink r:id="rId6" w:history="1">
        <w:r w:rsidRPr="001C6DC1">
          <w:rPr>
            <w:rStyle w:val="a4"/>
            <w:sz w:val="18"/>
            <w:szCs w:val="18"/>
            <w:lang w:val="en-US"/>
          </w:rPr>
          <w:t>ds</w:t>
        </w:r>
        <w:r w:rsidRPr="001C6DC1">
          <w:rPr>
            <w:rStyle w:val="a4"/>
            <w:sz w:val="18"/>
            <w:szCs w:val="18"/>
          </w:rPr>
          <w:t>_89@</w:t>
        </w:r>
        <w:proofErr w:type="spellStart"/>
        <w:r w:rsidRPr="001C6DC1">
          <w:rPr>
            <w:rStyle w:val="a4"/>
            <w:sz w:val="18"/>
            <w:szCs w:val="18"/>
            <w:lang w:val="en-US"/>
          </w:rPr>
          <w:t>govrb</w:t>
        </w:r>
        <w:proofErr w:type="spellEnd"/>
        <w:r w:rsidRPr="001C6DC1">
          <w:rPr>
            <w:rStyle w:val="a4"/>
            <w:sz w:val="18"/>
            <w:szCs w:val="18"/>
          </w:rPr>
          <w:t>.</w:t>
        </w:r>
        <w:proofErr w:type="spellStart"/>
        <w:r w:rsidRPr="001C6DC1">
          <w:rPr>
            <w:rStyle w:val="a4"/>
            <w:sz w:val="18"/>
            <w:szCs w:val="18"/>
            <w:lang w:val="en-US"/>
          </w:rPr>
          <w:t>ru</w:t>
        </w:r>
        <w:proofErr w:type="spellEnd"/>
      </w:hyperlink>
      <w:r w:rsidRPr="001C6DC1">
        <w:t xml:space="preserve">  </w:t>
      </w:r>
      <w:r w:rsidRPr="001C6DC1">
        <w:rPr>
          <w:rFonts w:ascii="Times New Roman" w:eastAsia="Times New Roman" w:hAnsi="Times New Roman" w:cs="Times New Roman"/>
          <w:bCs/>
          <w:color w:val="0000FF"/>
          <w:sz w:val="18"/>
          <w:szCs w:val="18"/>
          <w:lang w:eastAsia="ru-RU"/>
        </w:rPr>
        <w:t>сайт:</w:t>
      </w:r>
      <w:r w:rsidRPr="001C6DC1">
        <w:rPr>
          <w:rFonts w:ascii="Times New Roman" w:eastAsia="Times New Roman" w:hAnsi="Times New Roman" w:cs="Times New Roman"/>
          <w:bCs/>
          <w:color w:val="0000FF"/>
          <w:sz w:val="18"/>
          <w:szCs w:val="18"/>
          <w:lang w:val="en-US" w:eastAsia="ru-RU"/>
        </w:rPr>
        <w:t>bur</w:t>
      </w:r>
      <w:r w:rsidRPr="001C6DC1">
        <w:rPr>
          <w:rFonts w:ascii="Times New Roman" w:eastAsia="Times New Roman" w:hAnsi="Times New Roman" w:cs="Times New Roman"/>
          <w:bCs/>
          <w:color w:val="0000FF"/>
          <w:sz w:val="18"/>
          <w:szCs w:val="18"/>
          <w:lang w:eastAsia="ru-RU"/>
        </w:rPr>
        <w:t>-89-</w:t>
      </w:r>
      <w:proofErr w:type="spellStart"/>
      <w:r w:rsidRPr="001C6DC1">
        <w:rPr>
          <w:rFonts w:ascii="Times New Roman" w:eastAsia="Times New Roman" w:hAnsi="Times New Roman" w:cs="Times New Roman"/>
          <w:bCs/>
          <w:color w:val="0000FF"/>
          <w:sz w:val="18"/>
          <w:szCs w:val="18"/>
          <w:lang w:val="en-US" w:eastAsia="ru-RU"/>
        </w:rPr>
        <w:t>zh</w:t>
      </w:r>
      <w:proofErr w:type="spellEnd"/>
      <w:r w:rsidRPr="001C6DC1">
        <w:rPr>
          <w:rFonts w:ascii="Times New Roman" w:eastAsia="Times New Roman" w:hAnsi="Times New Roman" w:cs="Times New Roman"/>
          <w:bCs/>
          <w:color w:val="0000FF"/>
          <w:sz w:val="18"/>
          <w:szCs w:val="18"/>
          <w:lang w:eastAsia="ru-RU"/>
        </w:rPr>
        <w:t>.</w:t>
      </w:r>
      <w:proofErr w:type="spellStart"/>
      <w:r w:rsidRPr="001C6DC1">
        <w:rPr>
          <w:rFonts w:ascii="Times New Roman" w:eastAsia="Times New Roman" w:hAnsi="Times New Roman" w:cs="Times New Roman"/>
          <w:bCs/>
          <w:color w:val="0000FF"/>
          <w:sz w:val="18"/>
          <w:szCs w:val="18"/>
          <w:lang w:val="en-US" w:eastAsia="ru-RU"/>
        </w:rPr>
        <w:t>tvoysadik</w:t>
      </w:r>
      <w:proofErr w:type="spellEnd"/>
      <w:r w:rsidRPr="001C6DC1">
        <w:rPr>
          <w:rFonts w:ascii="Times New Roman" w:eastAsia="Times New Roman" w:hAnsi="Times New Roman" w:cs="Times New Roman"/>
          <w:bCs/>
          <w:color w:val="0000FF"/>
          <w:sz w:val="18"/>
          <w:szCs w:val="18"/>
          <w:lang w:eastAsia="ru-RU"/>
        </w:rPr>
        <w:t>.</w:t>
      </w:r>
      <w:proofErr w:type="spellStart"/>
      <w:r w:rsidRPr="001C6DC1">
        <w:rPr>
          <w:rFonts w:ascii="Times New Roman" w:eastAsia="Times New Roman" w:hAnsi="Times New Roman" w:cs="Times New Roman"/>
          <w:bCs/>
          <w:color w:val="0000FF"/>
          <w:sz w:val="18"/>
          <w:szCs w:val="18"/>
          <w:lang w:val="en-US" w:eastAsia="ru-RU"/>
        </w:rPr>
        <w:t>ru</w:t>
      </w:r>
      <w:proofErr w:type="spellEnd"/>
    </w:p>
    <w:p w:rsidR="00993B01" w:rsidRPr="001C6DC1" w:rsidRDefault="00993B01" w:rsidP="00993B01">
      <w:pPr>
        <w:spacing w:after="0" w:line="240" w:lineRule="auto"/>
        <w:rPr>
          <w:rFonts w:ascii="Times New Roman" w:eastAsia="Times New Roman" w:hAnsi="Times New Roman" w:cs="Times New Roman"/>
          <w:bCs/>
          <w:color w:val="0000FF"/>
          <w:sz w:val="18"/>
          <w:szCs w:val="18"/>
          <w:lang w:eastAsia="ru-RU"/>
        </w:rPr>
      </w:pP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Дата "__" __________ 20__ г. </w:t>
      </w:r>
    </w:p>
    <w:p w:rsidR="00993B01" w:rsidRPr="008C006C" w:rsidRDefault="00993B01" w:rsidP="00993B01">
      <w:pPr>
        <w:jc w:val="both"/>
        <w:rPr>
          <w:rFonts w:ascii="Times New Roman" w:hAnsi="Times New Roman" w:cs="Times New Roman"/>
          <w:sz w:val="24"/>
          <w:szCs w:val="24"/>
        </w:rPr>
      </w:pPr>
      <w:proofErr w:type="gramStart"/>
      <w:r w:rsidRPr="008C006C">
        <w:rPr>
          <w:rFonts w:ascii="Times New Roman" w:hAnsi="Times New Roman" w:cs="Times New Roman"/>
          <w:sz w:val="24"/>
          <w:szCs w:val="24"/>
        </w:rPr>
        <w:t xml:space="preserve">Общие сведения ФИО обучающегося: </w:t>
      </w:r>
      <w:proofErr w:type="gramEnd"/>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Дата рождения обучающегося: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Группа: Образовательная программа: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Причина направления на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Коллегиальное заключение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10279"/>
      </w:tblGrid>
      <w:tr w:rsidR="00993B01" w:rsidRPr="008C006C" w:rsidTr="00D543E0">
        <w:tc>
          <w:tcPr>
            <w:tcW w:w="10279" w:type="dxa"/>
          </w:tcPr>
          <w:p w:rsidR="00993B01" w:rsidRPr="008C006C" w:rsidRDefault="00993B01" w:rsidP="00D543E0">
            <w:pPr>
              <w:jc w:val="both"/>
              <w:rPr>
                <w:rFonts w:ascii="Times New Roman" w:hAnsi="Times New Roman" w:cs="Times New Roman"/>
                <w:sz w:val="24"/>
                <w:szCs w:val="24"/>
              </w:rPr>
            </w:pPr>
            <w:proofErr w:type="gramStart"/>
            <w:r w:rsidRPr="008C006C">
              <w:rPr>
                <w:rFonts w:ascii="Times New Roman" w:hAnsi="Times New Roman" w:cs="Times New Roman"/>
                <w:sz w:val="24"/>
                <w:szCs w:val="24"/>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993B01" w:rsidRPr="008C006C" w:rsidTr="00D543E0">
        <w:tc>
          <w:tcPr>
            <w:tcW w:w="10279" w:type="dxa"/>
          </w:tcPr>
          <w:p w:rsidR="00993B01" w:rsidRPr="008C006C" w:rsidRDefault="00993B01" w:rsidP="00D543E0">
            <w:pPr>
              <w:jc w:val="both"/>
              <w:rPr>
                <w:rFonts w:ascii="Times New Roman" w:hAnsi="Times New Roman" w:cs="Times New Roman"/>
                <w:sz w:val="24"/>
                <w:szCs w:val="24"/>
              </w:rPr>
            </w:pPr>
            <w:r w:rsidRPr="008C006C">
              <w:rPr>
                <w:rFonts w:ascii="Times New Roman" w:hAnsi="Times New Roman" w:cs="Times New Roman"/>
                <w:sz w:val="24"/>
                <w:szCs w:val="24"/>
              </w:rPr>
              <w:t>Рекомендации педагогам</w:t>
            </w:r>
          </w:p>
        </w:tc>
      </w:tr>
      <w:tr w:rsidR="00993B01" w:rsidRPr="008C006C" w:rsidTr="00D543E0">
        <w:tc>
          <w:tcPr>
            <w:tcW w:w="10279" w:type="dxa"/>
          </w:tcPr>
          <w:p w:rsidR="00993B01" w:rsidRPr="008C006C" w:rsidRDefault="00993B01" w:rsidP="00D543E0">
            <w:pPr>
              <w:jc w:val="both"/>
              <w:rPr>
                <w:rFonts w:ascii="Times New Roman" w:hAnsi="Times New Roman" w:cs="Times New Roman"/>
                <w:sz w:val="24"/>
                <w:szCs w:val="24"/>
              </w:rPr>
            </w:pPr>
            <w:r w:rsidRPr="008C006C">
              <w:rPr>
                <w:rFonts w:ascii="Times New Roman" w:hAnsi="Times New Roman" w:cs="Times New Roman"/>
                <w:sz w:val="24"/>
                <w:szCs w:val="24"/>
              </w:rPr>
              <w:t>Рекомендации родителям</w:t>
            </w:r>
          </w:p>
        </w:tc>
      </w:tr>
    </w:tbl>
    <w:p w:rsidR="00993B01" w:rsidRPr="008C006C" w:rsidRDefault="00993B01" w:rsidP="00993B01">
      <w:pPr>
        <w:jc w:val="both"/>
        <w:rPr>
          <w:rFonts w:ascii="Times New Roman" w:hAnsi="Times New Roman" w:cs="Times New Roman"/>
          <w:sz w:val="24"/>
          <w:szCs w:val="24"/>
        </w:rPr>
      </w:pP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lastRenderedPageBreak/>
        <w:t xml:space="preserve">Приложение: (планы коррекционно-развивающей работы, индивидуальный образовательный маршрут и другие необходимые материалы):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Председатель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_________________________________ ФИО</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Члены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ФИО</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ФИО</w:t>
      </w:r>
    </w:p>
    <w:p w:rsidR="00993B01" w:rsidRPr="008C006C" w:rsidRDefault="00993B01" w:rsidP="00993B01">
      <w:pPr>
        <w:jc w:val="both"/>
        <w:rPr>
          <w:rFonts w:ascii="Times New Roman" w:hAnsi="Times New Roman" w:cs="Times New Roman"/>
          <w:sz w:val="24"/>
          <w:szCs w:val="24"/>
        </w:rPr>
      </w:pPr>
    </w:p>
    <w:p w:rsidR="00993B01" w:rsidRPr="008C006C" w:rsidRDefault="00993B01" w:rsidP="00993B01">
      <w:pPr>
        <w:rPr>
          <w:rFonts w:ascii="Times New Roman" w:hAnsi="Times New Roman" w:cs="Times New Roman"/>
          <w:sz w:val="24"/>
          <w:szCs w:val="24"/>
        </w:rPr>
      </w:pPr>
      <w:proofErr w:type="gramStart"/>
      <w:r w:rsidRPr="008C006C">
        <w:rPr>
          <w:rFonts w:ascii="Times New Roman" w:hAnsi="Times New Roman" w:cs="Times New Roman"/>
          <w:sz w:val="24"/>
          <w:szCs w:val="24"/>
        </w:rPr>
        <w:t xml:space="preserve">С решением ознакомлен (а) _____________/____________________________________ (подпись и ФИО </w:t>
      </w:r>
      <w:proofErr w:type="gramEnd"/>
    </w:p>
    <w:p w:rsidR="00993B01" w:rsidRPr="008C006C" w:rsidRDefault="00993B01" w:rsidP="00993B01">
      <w:pPr>
        <w:rPr>
          <w:rFonts w:ascii="Times New Roman" w:hAnsi="Times New Roman" w:cs="Times New Roman"/>
          <w:sz w:val="24"/>
          <w:szCs w:val="24"/>
        </w:rPr>
      </w:pPr>
      <w:r w:rsidRPr="008C006C">
        <w:rPr>
          <w:rFonts w:ascii="Times New Roman" w:hAnsi="Times New Roman" w:cs="Times New Roman"/>
          <w:sz w:val="24"/>
          <w:szCs w:val="24"/>
        </w:rPr>
        <w:t xml:space="preserve">(полностью) родителя (законного представителя) </w:t>
      </w:r>
    </w:p>
    <w:p w:rsidR="00993B01" w:rsidRPr="008C006C" w:rsidRDefault="00993B01" w:rsidP="00993B01">
      <w:pPr>
        <w:rPr>
          <w:rFonts w:ascii="Times New Roman" w:hAnsi="Times New Roman" w:cs="Times New Roman"/>
          <w:sz w:val="24"/>
          <w:szCs w:val="24"/>
        </w:rPr>
      </w:pPr>
      <w:proofErr w:type="gramStart"/>
      <w:r w:rsidRPr="008C006C">
        <w:rPr>
          <w:rFonts w:ascii="Times New Roman" w:hAnsi="Times New Roman" w:cs="Times New Roman"/>
          <w:sz w:val="24"/>
          <w:szCs w:val="24"/>
        </w:rPr>
        <w:t xml:space="preserve">С решением согласен (на) _____________/____________________________________ (подпись и ФИО </w:t>
      </w:r>
      <w:proofErr w:type="gramEnd"/>
    </w:p>
    <w:p w:rsidR="00993B01" w:rsidRPr="008C006C" w:rsidRDefault="00993B01" w:rsidP="00993B01">
      <w:pPr>
        <w:rPr>
          <w:rFonts w:ascii="Times New Roman" w:hAnsi="Times New Roman" w:cs="Times New Roman"/>
          <w:sz w:val="24"/>
          <w:szCs w:val="24"/>
        </w:rPr>
      </w:pPr>
      <w:r w:rsidRPr="008C006C">
        <w:rPr>
          <w:rFonts w:ascii="Times New Roman" w:hAnsi="Times New Roman" w:cs="Times New Roman"/>
          <w:sz w:val="24"/>
          <w:szCs w:val="24"/>
        </w:rPr>
        <w:t>(полностью) родителя (законного представителя)</w:t>
      </w:r>
    </w:p>
    <w:p w:rsidR="00993B01" w:rsidRPr="008C006C" w:rsidRDefault="00993B01" w:rsidP="00993B01">
      <w:pPr>
        <w:rPr>
          <w:rFonts w:ascii="Times New Roman" w:hAnsi="Times New Roman" w:cs="Times New Roman"/>
          <w:sz w:val="24"/>
          <w:szCs w:val="24"/>
        </w:rPr>
      </w:pPr>
      <w:r w:rsidRPr="008C006C">
        <w:rPr>
          <w:rFonts w:ascii="Times New Roman" w:hAnsi="Times New Roman" w:cs="Times New Roman"/>
          <w:sz w:val="24"/>
          <w:szCs w:val="24"/>
        </w:rPr>
        <w:t xml:space="preserve"> </w:t>
      </w:r>
      <w:proofErr w:type="gramStart"/>
      <w:r w:rsidRPr="008C006C">
        <w:rPr>
          <w:rFonts w:ascii="Times New Roman" w:hAnsi="Times New Roman" w:cs="Times New Roman"/>
          <w:sz w:val="24"/>
          <w:szCs w:val="24"/>
        </w:rPr>
        <w:t xml:space="preserve">С решением согласен (на) частично, не согласен (на) с пунктами: ______________/____________________________________________________ (подпись и ФИО (полностью) родителя (законного представителя) </w:t>
      </w:r>
      <w:proofErr w:type="gramEnd"/>
    </w:p>
    <w:p w:rsidR="00993B01" w:rsidRPr="008C006C" w:rsidRDefault="00993B01" w:rsidP="00993B01">
      <w:pPr>
        <w:jc w:val="right"/>
        <w:rPr>
          <w:rFonts w:ascii="Times New Roman" w:hAnsi="Times New Roman" w:cs="Times New Roman"/>
          <w:sz w:val="24"/>
          <w:szCs w:val="24"/>
        </w:rPr>
      </w:pPr>
      <w:r w:rsidRPr="008C006C">
        <w:rPr>
          <w:rFonts w:ascii="Times New Roman" w:hAnsi="Times New Roman" w:cs="Times New Roman"/>
          <w:sz w:val="24"/>
          <w:szCs w:val="24"/>
        </w:rPr>
        <w:t xml:space="preserve">Приложение 4 </w:t>
      </w:r>
    </w:p>
    <w:p w:rsidR="00993B01" w:rsidRPr="008C006C" w:rsidRDefault="00993B01" w:rsidP="00993B01">
      <w:pPr>
        <w:jc w:val="center"/>
        <w:rPr>
          <w:rFonts w:ascii="Times New Roman" w:hAnsi="Times New Roman" w:cs="Times New Roman"/>
          <w:sz w:val="24"/>
          <w:szCs w:val="24"/>
        </w:rPr>
      </w:pPr>
      <w:proofErr w:type="gramStart"/>
      <w:r w:rsidRPr="008C006C">
        <w:rPr>
          <w:rFonts w:ascii="Times New Roman" w:hAnsi="Times New Roman" w:cs="Times New Roman"/>
          <w:sz w:val="24"/>
          <w:szCs w:val="24"/>
        </w:rPr>
        <w:t>Представление психолого-педагогического консилиума на обучающегося для предоставления на ТПМПК (ФИО, дата рождения, группа)</w:t>
      </w:r>
      <w:proofErr w:type="gramEnd"/>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Общие сведения: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дата поступления в образовательную организацию;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программа обучения (полное наименование);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форма организации образования: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в группе (группа: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8C006C">
        <w:rPr>
          <w:rFonts w:ascii="Times New Roman" w:hAnsi="Times New Roman" w:cs="Times New Roman"/>
          <w:sz w:val="24"/>
          <w:szCs w:val="24"/>
        </w:rPr>
        <w:t>Лекотека</w:t>
      </w:r>
      <w:proofErr w:type="spellEnd"/>
      <w:r w:rsidRPr="008C006C">
        <w:rPr>
          <w:rFonts w:ascii="Times New Roman" w:hAnsi="Times New Roman" w:cs="Times New Roman"/>
          <w:sz w:val="24"/>
          <w:szCs w:val="24"/>
        </w:rPr>
        <w:t xml:space="preserve"> и др.);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2. на дому;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3. в форме семейного образования;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4. сетевая форма реализации образовательных программ;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5. с применением дистанционных технологий -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другой группы, межличностные конфликты в среде сверстников; конфликт семьи с образовательной организацией, </w:t>
      </w:r>
      <w:r w:rsidRPr="008C006C">
        <w:rPr>
          <w:rFonts w:ascii="Times New Roman" w:hAnsi="Times New Roman" w:cs="Times New Roman"/>
          <w:sz w:val="24"/>
          <w:szCs w:val="24"/>
        </w:rPr>
        <w:lastRenderedPageBreak/>
        <w:t xml:space="preserve">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 - состав семьи (перечислить, с кем проживает ребенок - родственные отношения и количество детей/взрослых); - </w:t>
      </w:r>
      <w:proofErr w:type="gramStart"/>
      <w:r w:rsidRPr="008C006C">
        <w:rPr>
          <w:rFonts w:ascii="Times New Roman" w:hAnsi="Times New Roman" w:cs="Times New Roman"/>
          <w:sz w:val="24"/>
          <w:szCs w:val="24"/>
        </w:rPr>
        <w:t xml:space="preserve">трудности, переживаемые в семье (материальные, хроническая </w:t>
      </w:r>
      <w:proofErr w:type="spellStart"/>
      <w:r w:rsidRPr="008C006C">
        <w:rPr>
          <w:rFonts w:ascii="Times New Roman" w:hAnsi="Times New Roman" w:cs="Times New Roman"/>
          <w:sz w:val="24"/>
          <w:szCs w:val="24"/>
        </w:rPr>
        <w:t>психотравматизация</w:t>
      </w:r>
      <w:proofErr w:type="spellEnd"/>
      <w:r w:rsidRPr="008C006C">
        <w:rPr>
          <w:rFonts w:ascii="Times New Roman" w:hAnsi="Times New Roman" w:cs="Times New Roman"/>
          <w:sz w:val="24"/>
          <w:szCs w:val="24"/>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8C006C">
        <w:rPr>
          <w:rFonts w:ascii="Times New Roman" w:hAnsi="Times New Roman" w:cs="Times New Roman"/>
          <w:sz w:val="24"/>
          <w:szCs w:val="24"/>
        </w:rPr>
        <w:t xml:space="preserve"> семьи, больше всего </w:t>
      </w:r>
      <w:proofErr w:type="gramStart"/>
      <w:r w:rsidRPr="008C006C">
        <w:rPr>
          <w:rFonts w:ascii="Times New Roman" w:hAnsi="Times New Roman" w:cs="Times New Roman"/>
          <w:sz w:val="24"/>
          <w:szCs w:val="24"/>
        </w:rPr>
        <w:t>занимающихся</w:t>
      </w:r>
      <w:proofErr w:type="gramEnd"/>
      <w:r w:rsidRPr="008C006C">
        <w:rPr>
          <w:rFonts w:ascii="Times New Roman" w:hAnsi="Times New Roman" w:cs="Times New Roman"/>
          <w:sz w:val="24"/>
          <w:szCs w:val="24"/>
        </w:rPr>
        <w:t xml:space="preserve"> ребенком).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Информация об условиях и результатах образования ребенка в образовательной организации: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3. </w:t>
      </w:r>
      <w:proofErr w:type="gramStart"/>
      <w:r w:rsidRPr="008C006C">
        <w:rPr>
          <w:rFonts w:ascii="Times New Roman" w:hAnsi="Times New Roman" w:cs="Times New Roman"/>
          <w:sz w:val="24"/>
          <w:szCs w:val="24"/>
        </w:rPr>
        <w:t xml:space="preserve">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 </w:t>
      </w:r>
      <w:proofErr w:type="gramEnd"/>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4. </w:t>
      </w:r>
      <w:proofErr w:type="gramStart"/>
      <w:r w:rsidRPr="008C006C">
        <w:rPr>
          <w:rFonts w:ascii="Times New Roman" w:hAnsi="Times New Roman" w:cs="Times New Roman"/>
          <w:sz w:val="24"/>
          <w:szCs w:val="24"/>
        </w:rPr>
        <w:t xml:space="preserve">Динамика (показатели) деятельности (практической, игровой, продуктивной) за период нахождения в образовательной организации . -------------------------------- Для обучающихся с умственной отсталостью (интеллектуальными нарушениями). </w:t>
      </w:r>
      <w:proofErr w:type="gramEnd"/>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5. Динамика освоения программного материала: - программа, по которой обучается ребенок (авторы или название ОП/АОП);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6. </w:t>
      </w:r>
      <w:proofErr w:type="gramStart"/>
      <w:r w:rsidRPr="008C006C">
        <w:rPr>
          <w:rFonts w:ascii="Times New Roman" w:hAnsi="Times New Roman" w:cs="Times New Roman"/>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8C006C">
        <w:rPr>
          <w:rFonts w:ascii="Times New Roman" w:hAnsi="Times New Roman" w:cs="Times New Roman"/>
          <w:sz w:val="24"/>
          <w:szCs w:val="24"/>
        </w:rPr>
        <w:t>сензитивность</w:t>
      </w:r>
      <w:proofErr w:type="spellEnd"/>
      <w:r w:rsidRPr="008C006C">
        <w:rPr>
          <w:rFonts w:ascii="Times New Roman" w:hAnsi="Times New Roman" w:cs="Times New Roman"/>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15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w:t>
      </w:r>
      <w:proofErr w:type="gramEnd"/>
      <w:r w:rsidRPr="008C006C">
        <w:rPr>
          <w:rFonts w:ascii="Times New Roman" w:hAnsi="Times New Roman" w:cs="Times New Roman"/>
          <w:sz w:val="24"/>
          <w:szCs w:val="24"/>
        </w:rPr>
        <w:t xml:space="preserve"> (</w:t>
      </w:r>
      <w:proofErr w:type="gramStart"/>
      <w:r w:rsidRPr="008C006C">
        <w:rPr>
          <w:rFonts w:ascii="Times New Roman" w:hAnsi="Times New Roman" w:cs="Times New Roman"/>
          <w:sz w:val="24"/>
          <w:szCs w:val="24"/>
        </w:rPr>
        <w:t>высокая</w:t>
      </w:r>
      <w:proofErr w:type="gramEnd"/>
      <w:r w:rsidRPr="008C006C">
        <w:rPr>
          <w:rFonts w:ascii="Times New Roman" w:hAnsi="Times New Roman" w:cs="Times New Roman"/>
          <w:sz w:val="24"/>
          <w:szCs w:val="24"/>
        </w:rPr>
        <w:t xml:space="preserve">, с очевидным снижением качества деятельности и пр., умеренная, незначительная) и др.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lastRenderedPageBreak/>
        <w:t xml:space="preserve">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 указать длительность, т.е. когда </w:t>
      </w:r>
      <w:proofErr w:type="gramStart"/>
      <w:r w:rsidRPr="008C006C">
        <w:rPr>
          <w:rFonts w:ascii="Times New Roman" w:hAnsi="Times New Roman" w:cs="Times New Roman"/>
          <w:sz w:val="24"/>
          <w:szCs w:val="24"/>
        </w:rPr>
        <w:t>начались</w:t>
      </w:r>
      <w:proofErr w:type="gramEnd"/>
      <w:r w:rsidRPr="008C006C">
        <w:rPr>
          <w:rFonts w:ascii="Times New Roman" w:hAnsi="Times New Roman" w:cs="Times New Roman"/>
          <w:sz w:val="24"/>
          <w:szCs w:val="24"/>
        </w:rPr>
        <w:t xml:space="preserve">/закончились занятия), регулярность посещения этих занятий, выполнение домашних заданий этих специалистов.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9. Характеристики взросления</w:t>
      </w:r>
      <w:proofErr w:type="gramStart"/>
      <w:r w:rsidRPr="008C006C">
        <w:rPr>
          <w:rFonts w:ascii="Times New Roman" w:hAnsi="Times New Roman" w:cs="Times New Roman"/>
          <w:sz w:val="24"/>
          <w:szCs w:val="24"/>
        </w:rPr>
        <w:t xml:space="preserve"> :</w:t>
      </w:r>
      <w:proofErr w:type="gramEnd"/>
      <w:r w:rsidRPr="008C006C">
        <w:rPr>
          <w:rFonts w:ascii="Times New Roman" w:hAnsi="Times New Roman" w:cs="Times New Roman"/>
          <w:sz w:val="24"/>
          <w:szCs w:val="24"/>
        </w:rPr>
        <w:t xml:space="preserve"> -------------------------------- Для обучающихся с </w:t>
      </w:r>
      <w:proofErr w:type="spellStart"/>
      <w:r w:rsidRPr="008C006C">
        <w:rPr>
          <w:rFonts w:ascii="Times New Roman" w:hAnsi="Times New Roman" w:cs="Times New Roman"/>
          <w:sz w:val="24"/>
          <w:szCs w:val="24"/>
        </w:rPr>
        <w:t>девиантным</w:t>
      </w:r>
      <w:proofErr w:type="spellEnd"/>
      <w:r w:rsidRPr="008C006C">
        <w:rPr>
          <w:rFonts w:ascii="Times New Roman" w:hAnsi="Times New Roman" w:cs="Times New Roman"/>
          <w:sz w:val="24"/>
          <w:szCs w:val="24"/>
        </w:rPr>
        <w:t xml:space="preserve"> (общественно-опасным) поведением</w:t>
      </w:r>
      <w:proofErr w:type="gramStart"/>
      <w:r w:rsidRPr="008C006C">
        <w:rPr>
          <w:rFonts w:ascii="Times New Roman" w:hAnsi="Times New Roman" w:cs="Times New Roman"/>
          <w:sz w:val="24"/>
          <w:szCs w:val="24"/>
        </w:rPr>
        <w:t>.</w:t>
      </w:r>
      <w:proofErr w:type="gramEnd"/>
      <w:r w:rsidRPr="008C006C">
        <w:rPr>
          <w:rFonts w:ascii="Times New Roman" w:hAnsi="Times New Roman" w:cs="Times New Roman"/>
          <w:sz w:val="24"/>
          <w:szCs w:val="24"/>
        </w:rPr>
        <w:t xml:space="preserve"> - </w:t>
      </w:r>
      <w:proofErr w:type="gramStart"/>
      <w:r w:rsidRPr="008C006C">
        <w:rPr>
          <w:rFonts w:ascii="Times New Roman" w:hAnsi="Times New Roman" w:cs="Times New Roman"/>
          <w:sz w:val="24"/>
          <w:szCs w:val="24"/>
        </w:rPr>
        <w:t>о</w:t>
      </w:r>
      <w:proofErr w:type="gramEnd"/>
      <w:r w:rsidRPr="008C006C">
        <w:rPr>
          <w:rFonts w:ascii="Times New Roman" w:hAnsi="Times New Roman" w:cs="Times New Roman"/>
          <w:sz w:val="24"/>
          <w:szCs w:val="24"/>
        </w:rPr>
        <w:t xml:space="preserve">тношение к педагогическим воздействиям (описать воздействия и реакцию на них); - характер общения со сверстниками, (отвергаемый или оттесненный, изолированный по собственному желанию, неформальный лидер); - отношения с семьей (описание известных педагогам фактов: кого слушается, к кому привязан, либо эмоциональная связь с семьей ухудшена/утрачена); Поведенческие девиации : -------------------------------- Для обучающихся с </w:t>
      </w:r>
      <w:proofErr w:type="spellStart"/>
      <w:r w:rsidRPr="008C006C">
        <w:rPr>
          <w:rFonts w:ascii="Times New Roman" w:hAnsi="Times New Roman" w:cs="Times New Roman"/>
          <w:sz w:val="24"/>
          <w:szCs w:val="24"/>
        </w:rPr>
        <w:t>девиантным</w:t>
      </w:r>
      <w:proofErr w:type="spellEnd"/>
      <w:r w:rsidRPr="008C006C">
        <w:rPr>
          <w:rFonts w:ascii="Times New Roman" w:hAnsi="Times New Roman" w:cs="Times New Roman"/>
          <w:sz w:val="24"/>
          <w:szCs w:val="24"/>
        </w:rPr>
        <w:t xml:space="preserve"> (общественно-опасным) поведением</w:t>
      </w:r>
      <w:proofErr w:type="gramStart"/>
      <w:r w:rsidRPr="008C006C">
        <w:rPr>
          <w:rFonts w:ascii="Times New Roman" w:hAnsi="Times New Roman" w:cs="Times New Roman"/>
          <w:sz w:val="24"/>
          <w:szCs w:val="24"/>
        </w:rPr>
        <w:t>.</w:t>
      </w:r>
      <w:proofErr w:type="gramEnd"/>
      <w:r w:rsidRPr="008C006C">
        <w:rPr>
          <w:rFonts w:ascii="Times New Roman" w:hAnsi="Times New Roman" w:cs="Times New Roman"/>
          <w:sz w:val="24"/>
          <w:szCs w:val="24"/>
        </w:rPr>
        <w:t xml:space="preserve"> - </w:t>
      </w:r>
      <w:proofErr w:type="gramStart"/>
      <w:r w:rsidRPr="008C006C">
        <w:rPr>
          <w:rFonts w:ascii="Times New Roman" w:hAnsi="Times New Roman" w:cs="Times New Roman"/>
          <w:sz w:val="24"/>
          <w:szCs w:val="24"/>
        </w:rPr>
        <w:t>п</w:t>
      </w:r>
      <w:proofErr w:type="gramEnd"/>
      <w:r w:rsidRPr="008C006C">
        <w:rPr>
          <w:rFonts w:ascii="Times New Roman" w:hAnsi="Times New Roman" w:cs="Times New Roman"/>
          <w:sz w:val="24"/>
          <w:szCs w:val="24"/>
        </w:rPr>
        <w:t xml:space="preserve">роявления агрессии (физической и/или вербальной) по отношению к другим (либо к животным).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10. Информация о проведении индивидуальной профилактической работы (конкретизировать).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 Дата составления документа.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Подпись председателя </w:t>
      </w:r>
      <w:proofErr w:type="spellStart"/>
      <w:r w:rsidRPr="008C006C">
        <w:rPr>
          <w:rFonts w:ascii="Times New Roman" w:hAnsi="Times New Roman" w:cs="Times New Roman"/>
          <w:sz w:val="24"/>
          <w:szCs w:val="24"/>
        </w:rPr>
        <w:t>ППк</w:t>
      </w:r>
      <w:proofErr w:type="spell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Печать образовательной организации.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Дополнительно: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Для </w:t>
      </w:r>
      <w:proofErr w:type="gramStart"/>
      <w:r w:rsidRPr="008C006C">
        <w:rPr>
          <w:rFonts w:ascii="Times New Roman" w:hAnsi="Times New Roman" w:cs="Times New Roman"/>
          <w:sz w:val="24"/>
          <w:szCs w:val="24"/>
        </w:rPr>
        <w:t>обучающегося</w:t>
      </w:r>
      <w:proofErr w:type="gramEnd"/>
      <w:r w:rsidRPr="008C006C">
        <w:rPr>
          <w:rFonts w:ascii="Times New Roman" w:hAnsi="Times New Roman" w:cs="Times New Roman"/>
          <w:sz w:val="24"/>
          <w:szCs w:val="24"/>
        </w:rPr>
        <w:t xml:space="preserve"> по АОП - указать коррекционно-развивающие курсы, динамику в коррекции нарушений;</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2. Представление заверяется личной подписью руководителя образовательной организации (уполномоченного лица), печатью образовательной организации;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3. Представление может быть дополнено исходя из индивидуальных особенностей </w:t>
      </w:r>
      <w:proofErr w:type="gramStart"/>
      <w:r w:rsidRPr="008C006C">
        <w:rPr>
          <w:rFonts w:ascii="Times New Roman" w:hAnsi="Times New Roman" w:cs="Times New Roman"/>
          <w:sz w:val="24"/>
          <w:szCs w:val="24"/>
        </w:rPr>
        <w:t>обучающегося</w:t>
      </w:r>
      <w:proofErr w:type="gramEnd"/>
      <w:r w:rsidRPr="008C006C">
        <w:rPr>
          <w:rFonts w:ascii="Times New Roman" w:hAnsi="Times New Roman" w:cs="Times New Roman"/>
          <w:sz w:val="24"/>
          <w:szCs w:val="24"/>
        </w:rPr>
        <w:t xml:space="preserve">.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4.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 </w:t>
      </w:r>
      <w:proofErr w:type="spellStart"/>
      <w:r w:rsidRPr="008C006C">
        <w:rPr>
          <w:rFonts w:ascii="Times New Roman" w:hAnsi="Times New Roman" w:cs="Times New Roman"/>
          <w:sz w:val="24"/>
          <w:szCs w:val="24"/>
        </w:rPr>
        <w:t>тьютор</w:t>
      </w:r>
      <w:proofErr w:type="spellEnd"/>
      <w:r w:rsidRPr="008C006C">
        <w:rPr>
          <w:rFonts w:ascii="Times New Roman" w:hAnsi="Times New Roman" w:cs="Times New Roman"/>
          <w:sz w:val="24"/>
          <w:szCs w:val="24"/>
        </w:rPr>
        <w:t xml:space="preserve">/ психолог/ дефектолог). </w:t>
      </w:r>
    </w:p>
    <w:p w:rsidR="00993B01" w:rsidRDefault="00993B01" w:rsidP="00993B01">
      <w:pPr>
        <w:jc w:val="right"/>
        <w:rPr>
          <w:rFonts w:ascii="Times New Roman" w:hAnsi="Times New Roman" w:cs="Times New Roman"/>
          <w:sz w:val="24"/>
          <w:szCs w:val="24"/>
        </w:rPr>
      </w:pPr>
    </w:p>
    <w:p w:rsidR="00993B01" w:rsidRDefault="00993B01" w:rsidP="00993B01">
      <w:pPr>
        <w:jc w:val="right"/>
        <w:rPr>
          <w:rFonts w:ascii="Times New Roman" w:hAnsi="Times New Roman" w:cs="Times New Roman"/>
          <w:sz w:val="24"/>
          <w:szCs w:val="24"/>
        </w:rPr>
      </w:pPr>
    </w:p>
    <w:p w:rsidR="00993B01" w:rsidRPr="008C006C" w:rsidRDefault="00993B01" w:rsidP="00993B01">
      <w:pPr>
        <w:jc w:val="right"/>
        <w:rPr>
          <w:rFonts w:ascii="Times New Roman" w:hAnsi="Times New Roman" w:cs="Times New Roman"/>
          <w:sz w:val="24"/>
          <w:szCs w:val="24"/>
        </w:rPr>
      </w:pPr>
      <w:r w:rsidRPr="008C006C">
        <w:rPr>
          <w:rFonts w:ascii="Times New Roman" w:hAnsi="Times New Roman" w:cs="Times New Roman"/>
          <w:sz w:val="24"/>
          <w:szCs w:val="24"/>
        </w:rPr>
        <w:t>Приложение 5.</w:t>
      </w:r>
    </w:p>
    <w:p w:rsidR="00993B01" w:rsidRPr="008C006C" w:rsidRDefault="00993B01" w:rsidP="00993B01">
      <w:pPr>
        <w:jc w:val="center"/>
        <w:rPr>
          <w:rFonts w:ascii="Times New Roman" w:hAnsi="Times New Roman" w:cs="Times New Roman"/>
          <w:sz w:val="24"/>
          <w:szCs w:val="24"/>
        </w:rPr>
      </w:pPr>
      <w:r w:rsidRPr="008C006C">
        <w:rPr>
          <w:rFonts w:ascii="Times New Roman" w:hAnsi="Times New Roman" w:cs="Times New Roman"/>
          <w:sz w:val="24"/>
          <w:szCs w:val="24"/>
        </w:rPr>
        <w:t xml:space="preserve">Согласие родителей (законных представителей) обучающегося на проведение психолого-педагогического обследования специалистами </w:t>
      </w:r>
      <w:proofErr w:type="spellStart"/>
      <w:r w:rsidRPr="008C006C">
        <w:rPr>
          <w:rFonts w:ascii="Times New Roman" w:hAnsi="Times New Roman" w:cs="Times New Roman"/>
          <w:sz w:val="24"/>
          <w:szCs w:val="24"/>
        </w:rPr>
        <w:t>ППк</w:t>
      </w:r>
      <w:proofErr w:type="spellEnd"/>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lastRenderedPageBreak/>
        <w:t>Я, __________________________________________________________________ ФИО родителя (законного представителя) обучающегося __________________________________________________________________ __________________________________________________________________ (номер, серия паспорта, когда и кем выдан) являясь родителем (законным представителем) _________________________ (нужное подчеркнуть) __________________________________________________________________ __________________________________________________________________ (ФИО, группа, в котором/ой обучается ребенок, дата (</w:t>
      </w:r>
      <w:proofErr w:type="spellStart"/>
      <w:r w:rsidRPr="008C006C">
        <w:rPr>
          <w:rFonts w:ascii="Times New Roman" w:hAnsi="Times New Roman" w:cs="Times New Roman"/>
          <w:sz w:val="24"/>
          <w:szCs w:val="24"/>
        </w:rPr>
        <w:t>дд.мм</w:t>
      </w:r>
      <w:proofErr w:type="gramStart"/>
      <w:r w:rsidRPr="008C006C">
        <w:rPr>
          <w:rFonts w:ascii="Times New Roman" w:hAnsi="Times New Roman" w:cs="Times New Roman"/>
          <w:sz w:val="24"/>
          <w:szCs w:val="24"/>
        </w:rPr>
        <w:t>.г</w:t>
      </w:r>
      <w:proofErr w:type="gramEnd"/>
      <w:r w:rsidRPr="008C006C">
        <w:rPr>
          <w:rFonts w:ascii="Times New Roman" w:hAnsi="Times New Roman" w:cs="Times New Roman"/>
          <w:sz w:val="24"/>
          <w:szCs w:val="24"/>
        </w:rPr>
        <w:t>г</w:t>
      </w:r>
      <w:proofErr w:type="spellEnd"/>
      <w:r w:rsidRPr="008C006C">
        <w:rPr>
          <w:rFonts w:ascii="Times New Roman" w:hAnsi="Times New Roman" w:cs="Times New Roman"/>
          <w:sz w:val="24"/>
          <w:szCs w:val="24"/>
        </w:rPr>
        <w:t>.) рождения) Выражаю согласие на проведение психолого-педагогического обследования. "__" ________20__ г./___________/_________________________________</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 (подпись) (расшифровка подписи) </w:t>
      </w:r>
    </w:p>
    <w:p w:rsidR="00993B01" w:rsidRPr="008C006C" w:rsidRDefault="00993B01" w:rsidP="00993B01">
      <w:pPr>
        <w:jc w:val="right"/>
        <w:rPr>
          <w:rFonts w:ascii="Times New Roman" w:hAnsi="Times New Roman" w:cs="Times New Roman"/>
          <w:sz w:val="24"/>
          <w:szCs w:val="24"/>
        </w:rPr>
      </w:pPr>
      <w:r w:rsidRPr="008C006C">
        <w:rPr>
          <w:rFonts w:ascii="Times New Roman" w:hAnsi="Times New Roman" w:cs="Times New Roman"/>
          <w:sz w:val="24"/>
          <w:szCs w:val="24"/>
        </w:rPr>
        <w:t xml:space="preserve"> Приложение 6.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Характеристика речевого развития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Ф.И.О.: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Дата рождения: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Домашний адрес: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Возраст на момент обследования: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Группа: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 Особенности строения органов артикуляции: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2. Обследование моторной сферы: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3. </w:t>
      </w:r>
      <w:proofErr w:type="spellStart"/>
      <w:r w:rsidRPr="008C006C">
        <w:rPr>
          <w:rFonts w:ascii="Times New Roman" w:hAnsi="Times New Roman" w:cs="Times New Roman"/>
          <w:sz w:val="24"/>
          <w:szCs w:val="24"/>
        </w:rPr>
        <w:t>Импрессивная</w:t>
      </w:r>
      <w:proofErr w:type="spellEnd"/>
      <w:r w:rsidRPr="008C006C">
        <w:rPr>
          <w:rFonts w:ascii="Times New Roman" w:hAnsi="Times New Roman" w:cs="Times New Roman"/>
          <w:sz w:val="24"/>
          <w:szCs w:val="24"/>
        </w:rPr>
        <w:t xml:space="preserve"> речь: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4. Сенсомоторный уровень речи. Общее звучание речи, дыхание: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5. Артикуляционная моторика: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6. Звукопроизношение: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7. Слоговая структура слова: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8. Фонематический слух: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9. Языковой анализ и синтез: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10.Лексика: 11.Грамматический строй речи: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12.Словообразование: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13.Связная речь: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t xml:space="preserve">Заключение: </w:t>
      </w:r>
    </w:p>
    <w:p w:rsidR="00993B01" w:rsidRPr="008C006C" w:rsidRDefault="00993B01" w:rsidP="00993B01">
      <w:pPr>
        <w:jc w:val="both"/>
        <w:rPr>
          <w:rFonts w:ascii="Times New Roman" w:hAnsi="Times New Roman" w:cs="Times New Roman"/>
          <w:sz w:val="24"/>
          <w:szCs w:val="24"/>
        </w:rPr>
      </w:pPr>
      <w:r w:rsidRPr="008C006C">
        <w:rPr>
          <w:rFonts w:ascii="Times New Roman" w:hAnsi="Times New Roman" w:cs="Times New Roman"/>
          <w:sz w:val="24"/>
          <w:szCs w:val="24"/>
        </w:rPr>
        <w:lastRenderedPageBreak/>
        <w:t>Рекомендации: Учитель-логопед МБДОУ «Детский сад №689 «Журавлёнок»» ___________ ФИО</w:t>
      </w:r>
    </w:p>
    <w:p w:rsidR="00993B01" w:rsidRPr="008C006C" w:rsidRDefault="00993B01" w:rsidP="00993B01">
      <w:pPr>
        <w:jc w:val="both"/>
        <w:rPr>
          <w:rFonts w:ascii="Times New Roman" w:hAnsi="Times New Roman" w:cs="Times New Roman"/>
          <w:sz w:val="24"/>
          <w:szCs w:val="24"/>
        </w:rPr>
      </w:pPr>
    </w:p>
    <w:p w:rsidR="00993B01" w:rsidRPr="008C006C" w:rsidRDefault="00993B01" w:rsidP="00993B01">
      <w:pPr>
        <w:jc w:val="both"/>
        <w:rPr>
          <w:rFonts w:ascii="Times New Roman" w:hAnsi="Times New Roman" w:cs="Times New Roman"/>
          <w:sz w:val="24"/>
          <w:szCs w:val="24"/>
        </w:rPr>
      </w:pPr>
    </w:p>
    <w:p w:rsidR="00993B01" w:rsidRPr="008C006C" w:rsidRDefault="00993B01" w:rsidP="00993B01">
      <w:pPr>
        <w:jc w:val="both"/>
        <w:rPr>
          <w:rFonts w:ascii="Times New Roman" w:hAnsi="Times New Roman" w:cs="Times New Roman"/>
          <w:sz w:val="24"/>
          <w:szCs w:val="24"/>
        </w:rPr>
      </w:pPr>
    </w:p>
    <w:p w:rsidR="00993B01" w:rsidRDefault="00993B01"/>
    <w:sectPr w:rsidR="00993B01" w:rsidSect="00993B01">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C7"/>
    <w:rsid w:val="005E46C7"/>
    <w:rsid w:val="00753CA1"/>
    <w:rsid w:val="00993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93B01"/>
    <w:rPr>
      <w:color w:val="0000FF" w:themeColor="hyperlink"/>
      <w:u w:val="single"/>
    </w:rPr>
  </w:style>
  <w:style w:type="paragraph" w:styleId="a5">
    <w:name w:val="Balloon Text"/>
    <w:basedOn w:val="a"/>
    <w:link w:val="a6"/>
    <w:uiPriority w:val="99"/>
    <w:semiHidden/>
    <w:unhideWhenUsed/>
    <w:rsid w:val="00993B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3B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93B01"/>
    <w:rPr>
      <w:color w:val="0000FF" w:themeColor="hyperlink"/>
      <w:u w:val="single"/>
    </w:rPr>
  </w:style>
  <w:style w:type="paragraph" w:styleId="a5">
    <w:name w:val="Balloon Text"/>
    <w:basedOn w:val="a"/>
    <w:link w:val="a6"/>
    <w:uiPriority w:val="99"/>
    <w:semiHidden/>
    <w:unhideWhenUsed/>
    <w:rsid w:val="00993B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3B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s_89@govrb.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3336</Words>
  <Characters>19017</Characters>
  <Application>Microsoft Office Word</Application>
  <DocSecurity>0</DocSecurity>
  <Lines>158</Lines>
  <Paragraphs>44</Paragraphs>
  <ScaleCrop>false</ScaleCrop>
  <Company/>
  <LinksUpToDate>false</LinksUpToDate>
  <CharactersWithSpaces>22309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2022-12-15T05:27:00Z</dcterms:created>
  <dcterms:modified xsi:type="dcterms:W3CDTF">2022-12-15T05:29:00Z</dcterms:modified>
</cp:coreProperties>
</file>