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1" w:rsidRDefault="00753CA1"/>
    <w:p w:rsidR="00E55695" w:rsidRDefault="00E55695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D3E6CBF" wp14:editId="1EDE9EC0">
            <wp:extent cx="6390005" cy="8786257"/>
            <wp:effectExtent l="0" t="0" r="0" b="0"/>
            <wp:docPr id="1" name="Рисунок 1" descr="C:\Users\User\Pictures\2022-12-15 кадры\кад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2-15 кадры\кадр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1.1. Настоящее Положение о кадровой политике (далее – Положение) Муниципального бюджетного дошкольного образовательного учреждения «Детский сад №89 «Журавлёнок» компенсирующего вида г. Улан-Удэ» (далее – Образовательное учреждение) определяет принципы и основные направления кадровой политики.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1.2. Кадровая политика – целостная долгосрочная стратегия управления персоналом,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количества. Управление персоналом осуществляется по процессу и результатам, как гибкая и вариативная система подбора и развития кадров.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1.3. Основные ориентиры кадровой политики Образовательного учреждения направлены на постоянное совершенствование организации образовательного и воспитательного процессов, систематическое повышение квалификации</w:t>
      </w:r>
      <w:bookmarkStart w:id="0" w:name="_GoBack"/>
      <w:bookmarkEnd w:id="0"/>
      <w:r w:rsidRPr="00D3595D">
        <w:rPr>
          <w:rFonts w:ascii="Times New Roman" w:hAnsi="Times New Roman" w:cs="Times New Roman"/>
          <w:sz w:val="24"/>
          <w:szCs w:val="24"/>
        </w:rPr>
        <w:t xml:space="preserve"> педагогов, использование современных технологий, осуществление обмена опытом работы и его распространение среди коллег.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1.4. Развитие и повышение квалификации педагогических работников рассматривается как основной ресурс для преобразования деятельности Образовательного учреждения, появления в ней творческих инициатив, активного включения в исследовательские, экспериментальные, инновационные проекты, профессиональные конкурсы. Качество педагогических работников, уровень их квалификации способствуют: раскрытию и развитию потенциала воспитанников, эффективному взаимодействию с родителями (законными представителями) воспитанников, технологически обеспеченной организации образовательно-воспитательного процесса, использованию возможностей городской среды, ее культурного и социального потенциала.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1.5. Кадровая политика в Образовательном учреждении реализуется в соответствии с действующим законодательством Российской Федерации. Нормативной основой осуществления кадровой политики Образовательного Учреждения являются: Закон «Об образовании в Российской Федерации», Трудовой кодекс Российской Федерации, устав Образовательного учреждения, приказы заведующего Образовательным учреждением, настоящее Положение.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 2.Основные задачи кадровой политики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3595D">
        <w:rPr>
          <w:rFonts w:ascii="Times New Roman" w:hAnsi="Times New Roman" w:cs="Times New Roman"/>
          <w:sz w:val="24"/>
          <w:szCs w:val="24"/>
        </w:rPr>
        <w:t>Основными задачами реализации кадровой политики в Образовательном учреждении являются: оптимизация и стабилизация кадрового состава; создание эффективной системы мотивации труда педагогических работников и иных сотрудников; создание и поддержание организационного порядка в Образовательном учреждении, повышение исполнительности, ответственности работников за выполнение должностных обязанностей, укрепление трудовой дисциплины; оптимизация системы обучения и повышения квалификации педагогов, иных сотрудников и администрации Образовательного учреждения;</w:t>
      </w:r>
      <w:proofErr w:type="gramEnd"/>
      <w:r w:rsidRPr="00D3595D">
        <w:rPr>
          <w:rFonts w:ascii="Times New Roman" w:hAnsi="Times New Roman" w:cs="Times New Roman"/>
          <w:sz w:val="24"/>
          <w:szCs w:val="24"/>
        </w:rPr>
        <w:t xml:space="preserve"> формирование деловой корпоративной культуры Образовательного учреждения.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3. Стратегические цели работы с персоналом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 3.1. Сотрудники – это, прежде всего, стратегический ресурс, на котором основаны все успехи и надежды Образовательного учреждения и одновременно, люди с их целями, потребностями и проблемами.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D3595D">
        <w:rPr>
          <w:rFonts w:ascii="Times New Roman" w:hAnsi="Times New Roman" w:cs="Times New Roman"/>
          <w:sz w:val="24"/>
          <w:szCs w:val="24"/>
        </w:rPr>
        <w:t>В рамках реализации кадровой политики Образовательное учреждение планирует: добиться полного количественного и качественного соответствия персонала стратегическим целям Образовательного учреждения и поддерживать это соответствие; обеспечить преемственность традиций Образовательного учреждения при наборе и подготовке персонала; обеспечить высокий уровень мотивации персонала на выполнение задач; обеспечить достаточный уровень удовлетворенности персонала работой; поддерживать и развивать преданность сотрудников;</w:t>
      </w:r>
      <w:proofErr w:type="gramEnd"/>
      <w:r w:rsidRPr="00D3595D">
        <w:rPr>
          <w:rFonts w:ascii="Times New Roman" w:hAnsi="Times New Roman" w:cs="Times New Roman"/>
          <w:sz w:val="24"/>
          <w:szCs w:val="24"/>
        </w:rPr>
        <w:t xml:space="preserve"> планировать расходы на персонал в рамках, определяемым бюджетным фондом.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4. Принципы кадровой политики в области приема на работу и расстановки кадров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4.1. Основными принципами кадровой политики Образовательного учреждения в области приема на работу и расстановки педагогических кадров и иных сотрудников являются: привлечение на работу специалистов, имеющих высшее профессиональное образование; ориентация на прием педагогов, имеющих преимущественно высшую или первую квалификационные категории; привлечение молодых специалистов; преимущественный прием сотрудников на работу на постоянной основе; сохранение высокой доли сотрудников, работающих в Образовательном учреждении на постоянной основе.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 4.2. Численность персонала определяется, исходя из планируемых объемов работы.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4.3. Работа с молодыми специалистами и малоопытными педагогами, как правило, осуществляется в соответствии с планами, разрабатываемыми на учебный год. Ответственность за реализацию плана несёт старший воспитатель. Для курирования молодых и малоопытных специалистов назначаются наставники. Методические объединения организуют работу наставников с молодыми специалистами и малоопытными педагогами.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 4.4. Подбор педагогических работников и иного персонала для работы в Образовательном учреждении производится заведующим и менеджером по персоналу, в соответствии с Трудовым кодексом Российской Федерации.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4.5. Заведующий и менеджер по персоналу должны сохранять беспристрастность при приеме на работу нового сотрудника или повышении сотрудника в должности. Заведующий не может назначить своим заместителем члена своей семьи или своего родственника, а также предоставлять им какие-либо иные привилегии.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4.6. Сотрудники не могут оказывать давление на администрацию с тем, чтобы в Образовательное учреждение был принят член его семьи, родственник или близкий друг или чтобы вышеупомянутые лица были повышены в должности.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4.7. В Образовательном учреждении из числа перспективных сотрудников создается кадровый резерв. Кадровый резерв подразделяется на реальный (старше 30 лет) и перспективный (до 30 лет). Состав кадрового резерва ежегодно рассматривается заведующим и менеджером по персоналу.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4.8. При передвижении сотрудника с одной должности на другую учитываются как интересы сотрудника, так и интересы Образовательного учреждения. В том числе рассматривается возможность замены сотрудника на прежней должности и соответствие квалификации сотрудника требованиям новой должности. Не допускается как принудительное удержание сотрудника на прежней должности, так и его недостаточно подготовленное передвижение на новую должность.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lastRenderedPageBreak/>
        <w:t xml:space="preserve">5. Принципы кадровой политики в области информационной поддержки персонала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5.1. Информационная поддержка персонала необходима для организации качественной и эффективной работы Образовательного учреждения, управления текущей и перспективной его деятельностью.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5.2. Информационная поддержка (оперативная, аналитическая и перспективная) осуществляется в следующих формах: рабочие совещания, круглые столы, заседания методических объединений, сайт Образовательного учреждения, информационные стенды.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5.3. Администрация Образовательного учреждения оказывает педагогам помощь в подготовке к прохождению аттестации на квалификационные категории через систему информирования и консультирования о содержании Аттестационных материалов в форме портфолио.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 6. Принципы кадровой политики в области обучения персонала и повышения квалификации сотрудников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>6.1. В Образовательном учреждении сотрудникам оказывается, постоянная и системная поддержка в повышении квалификации без отрыва и с отрывом от образовательного процесса, приветствуется самообразование.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6.2. В Образовательном учреждении ежегодно осуществляется анализ запросов сотрудников на повышение квалификации, результаты его учитываются при планировании работы.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6.3. В Образовательном учреждении организуется внутри садовское обучение педагогов через семинары, консультации, круглые столы, силами администрации и педагогов, а также приглашенными специалистами.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6.4. Педагоги Образовательного учреждения стимулируются к активному включению в работу детсадовских, районных методических объединений и организаций.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6.5. Обучение руководителей – основной приоритет при формировании планов и бюджета обучения Образовательного учреждения. Каждый руководитель проходит обучение не реже 1 раза в 3 года. Обучение руководителей нацелено на развитие у них: управленческих навыков (планирование, организация, мотивация, контроль, коммуникация, принятие решений); умения работать в условиях программного управления, жестких требований к срокам и качеству выполняемой работы; навыка командного стиля работы; повышения квалификации в профессиональной сфере.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7. Принципы кадровой политики в области стимулирования персонала и вовлечения сотрудников в различные конкурсные процедуры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7.1. Администрация Образовательного учреждения, исходя из имеющихся у нее возможностей, осуществляет поощрение и стимулирование творческих профессиональных инициатив работников, направленных на совершенствование деятельности Образовательного учреждения, при этом, формы морального и материального поощрения используются как равно правомочные. Критерии оценки работы сотрудников разрабатываются администрацией Образовательно учреждения, исходя из требований, имеющихся в нормативных документах, с учетом опыта работы Образовательного учреждения и ее приоритетов, и доводятся до сведения сотрудников.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lastRenderedPageBreak/>
        <w:t xml:space="preserve">7.2. В Образовательном учреждении созданы условия для представления </w:t>
      </w:r>
      <w:proofErr w:type="gramStart"/>
      <w:r w:rsidRPr="00D3595D">
        <w:rPr>
          <w:rFonts w:ascii="Times New Roman" w:hAnsi="Times New Roman" w:cs="Times New Roman"/>
          <w:sz w:val="24"/>
          <w:szCs w:val="24"/>
        </w:rPr>
        <w:t>опыта работы педагогов педагогической общественности района</w:t>
      </w:r>
      <w:proofErr w:type="gramEnd"/>
      <w:r w:rsidRPr="00D3595D">
        <w:rPr>
          <w:rFonts w:ascii="Times New Roman" w:hAnsi="Times New Roman" w:cs="Times New Roman"/>
          <w:sz w:val="24"/>
          <w:szCs w:val="24"/>
        </w:rPr>
        <w:t xml:space="preserve"> и города.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7.3. Администрация Образовательного учреждения оказывает организационную и методическую поддержку педагогам, принимающим участие в профессиональных конкурсах.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8. Принципы кадровой политики в области корпоративной культуры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8.1. Корпоративная культура Образовательного учреждения базируется на следующих принципах: стремление к успеху, быстрое профессиональное развитие; творческая атмосфера, высокая трудовая активность; исполнительская дисциплина; уважение к коллегам по работе, соблюдение этики взаимоотношений; гордость за свое учреждение, преданность его целям, уважение традиций; уважение к ветеранам, положительный настрой по отношению к молодёжи.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8.2. Управление деятельностью и взаимодействие между сотрудниками Образовательного учреждения на всех уровнях организуется руководителями на базе принципов командной работы.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9. Оценка эффективности кадровой политики учреждения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9.1. Оценка эффективности кадровой политики Образовательного учреждения осуществляется администрацией на основе мониторинга состояния дел по следующим направлениям: прохождение педагогами аттестации на квалификационные категории; участие в районных, городских конкурсах педагогических достижений; включение педагогов в систему повышения квалификации; участие педагогов в семинарах и публикации статей педагогов в специализированных изданиях и в интернете; включение персонала и администрации в систему повышения квалификации, оценка общей удовлетворенности персонала работой в Образовательном учреждении.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10. Заключительные положения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10.1. Настоящее Положение принимается на Общем собрании работников Образовательного учреждения и утверждается приказом заведующего. 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D3595D">
        <w:rPr>
          <w:rFonts w:ascii="Times New Roman" w:hAnsi="Times New Roman" w:cs="Times New Roman"/>
          <w:sz w:val="24"/>
          <w:szCs w:val="24"/>
        </w:rPr>
        <w:t xml:space="preserve">10.2. Изменения и дополнения в настоящее Положение вносятся </w:t>
      </w:r>
      <w:proofErr w:type="gramStart"/>
      <w:r w:rsidRPr="00D3595D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D3595D">
        <w:rPr>
          <w:rFonts w:ascii="Times New Roman" w:hAnsi="Times New Roman" w:cs="Times New Roman"/>
          <w:sz w:val="24"/>
          <w:szCs w:val="24"/>
        </w:rPr>
        <w:t xml:space="preserve"> собрании работников Образовательного учреждения и утверждаются приказом заведующего.</w:t>
      </w: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5" w:rsidRPr="00D3595D" w:rsidRDefault="00E55695" w:rsidP="00E556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5" w:rsidRDefault="00E55695"/>
    <w:sectPr w:rsidR="00E55695" w:rsidSect="00E556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62"/>
    <w:rsid w:val="006B5E62"/>
    <w:rsid w:val="00753CA1"/>
    <w:rsid w:val="00E5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2022-12-15T05:21:00Z</dcterms:created>
  <dcterms:modified xsi:type="dcterms:W3CDTF">2022-12-15T05:22:00Z</dcterms:modified>
</cp:coreProperties>
</file>